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9A" w:rsidRPr="0043039A" w:rsidRDefault="0043039A" w:rsidP="0043039A">
      <w:pPr>
        <w:framePr w:h="1037" w:hSpace="10080" w:wrap="notBeside" w:vAnchor="text" w:hAnchor="margin" w:x="3764" w:y="1"/>
        <w:rPr>
          <w:sz w:val="24"/>
          <w:szCs w:val="24"/>
        </w:rPr>
      </w:pPr>
      <w:r>
        <w:rPr>
          <w:noProof/>
          <w:sz w:val="24"/>
          <w:szCs w:val="24"/>
        </w:rPr>
        <w:drawing>
          <wp:inline distT="0" distB="0" distL="0" distR="0">
            <wp:extent cx="628650" cy="6572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657225"/>
                    </a:xfrm>
                    <a:prstGeom prst="rect">
                      <a:avLst/>
                    </a:prstGeom>
                    <a:noFill/>
                    <a:ln>
                      <a:noFill/>
                    </a:ln>
                  </pic:spPr>
                </pic:pic>
              </a:graphicData>
            </a:graphic>
          </wp:inline>
        </w:drawing>
      </w:r>
    </w:p>
    <w:p w:rsidR="00314916" w:rsidRDefault="00314916" w:rsidP="00314916">
      <w:pPr>
        <w:shd w:val="clear" w:color="auto" w:fill="FFFFFF"/>
        <w:spacing w:before="427"/>
        <w:ind w:left="48"/>
        <w:rPr>
          <w:color w:val="000000"/>
          <w:spacing w:val="6"/>
          <w:sz w:val="26"/>
          <w:szCs w:val="26"/>
        </w:rPr>
      </w:pPr>
      <w:r>
        <w:rPr>
          <w:color w:val="000000"/>
          <w:spacing w:val="6"/>
          <w:sz w:val="26"/>
          <w:szCs w:val="26"/>
        </w:rPr>
        <w:t>МИНИСТЕРСТВО ВНУТРЕННИХ ДЕЛ РОССИЙСКОЙ ФЕДЕРАЦИИ</w:t>
      </w:r>
    </w:p>
    <w:p w:rsidR="00314916" w:rsidRDefault="00314916" w:rsidP="00314916">
      <w:pPr>
        <w:shd w:val="clear" w:color="auto" w:fill="FFFFFF"/>
        <w:spacing w:before="427"/>
        <w:ind w:left="48"/>
      </w:pPr>
    </w:p>
    <w:p w:rsidR="001D38EA" w:rsidRDefault="00314916" w:rsidP="001D38EA">
      <w:pPr>
        <w:shd w:val="clear" w:color="auto" w:fill="FFFFFF"/>
        <w:ind w:right="562"/>
        <w:jc w:val="center"/>
        <w:rPr>
          <w:color w:val="000000"/>
          <w:spacing w:val="120"/>
          <w:sz w:val="32"/>
          <w:szCs w:val="32"/>
        </w:rPr>
      </w:pPr>
      <w:r>
        <w:rPr>
          <w:color w:val="000000"/>
          <w:spacing w:val="120"/>
          <w:sz w:val="32"/>
          <w:szCs w:val="32"/>
        </w:rPr>
        <w:t>ПРИКАЗ</w:t>
      </w:r>
    </w:p>
    <w:p w:rsidR="00314916" w:rsidRDefault="00314916" w:rsidP="00314916">
      <w:pPr>
        <w:shd w:val="clear" w:color="auto" w:fill="FFFFFF"/>
        <w:rPr>
          <w:color w:val="000000"/>
          <w:spacing w:val="10"/>
          <w:sz w:val="28"/>
          <w:szCs w:val="28"/>
          <w:u w:val="single"/>
        </w:rPr>
      </w:pPr>
    </w:p>
    <w:p w:rsidR="001D38EA" w:rsidRDefault="00314916" w:rsidP="001D38EA">
      <w:pPr>
        <w:shd w:val="clear" w:color="auto" w:fill="FFFFFF"/>
        <w:ind w:right="-1"/>
        <w:jc w:val="center"/>
        <w:rPr>
          <w:color w:val="000000"/>
          <w:spacing w:val="10"/>
          <w:sz w:val="28"/>
          <w:szCs w:val="28"/>
          <w:u w:val="single"/>
        </w:rPr>
      </w:pPr>
      <w:r w:rsidRPr="00314916">
        <w:rPr>
          <w:color w:val="000000"/>
          <w:spacing w:val="10"/>
          <w:sz w:val="28"/>
          <w:szCs w:val="28"/>
        </w:rPr>
        <w:t>«</w:t>
      </w:r>
      <w:r>
        <w:rPr>
          <w:color w:val="000000"/>
          <w:spacing w:val="10"/>
          <w:sz w:val="28"/>
          <w:szCs w:val="28"/>
        </w:rPr>
        <w:t xml:space="preserve"> </w:t>
      </w:r>
      <w:r w:rsidRPr="00314916">
        <w:rPr>
          <w:color w:val="000000"/>
          <w:spacing w:val="10"/>
          <w:sz w:val="28"/>
          <w:szCs w:val="28"/>
        </w:rPr>
        <w:t>22</w:t>
      </w:r>
      <w:r>
        <w:rPr>
          <w:color w:val="000000"/>
          <w:spacing w:val="10"/>
          <w:sz w:val="28"/>
          <w:szCs w:val="28"/>
        </w:rPr>
        <w:t xml:space="preserve"> </w:t>
      </w:r>
      <w:r w:rsidRPr="00314916">
        <w:rPr>
          <w:color w:val="000000"/>
          <w:spacing w:val="10"/>
          <w:sz w:val="28"/>
          <w:szCs w:val="28"/>
        </w:rPr>
        <w:t>»</w:t>
      </w:r>
      <w:r>
        <w:rPr>
          <w:color w:val="000000"/>
          <w:spacing w:val="10"/>
          <w:sz w:val="28"/>
          <w:szCs w:val="28"/>
        </w:rPr>
        <w:t xml:space="preserve">  ноября  2005 г.</w:t>
      </w:r>
      <w:r w:rsidR="001D38EA">
        <w:rPr>
          <w:color w:val="000000"/>
          <w:spacing w:val="10"/>
          <w:sz w:val="28"/>
          <w:szCs w:val="28"/>
        </w:rPr>
        <w:tab/>
      </w:r>
      <w:r w:rsidR="001D38EA">
        <w:rPr>
          <w:color w:val="000000"/>
          <w:spacing w:val="10"/>
          <w:sz w:val="28"/>
          <w:szCs w:val="28"/>
        </w:rPr>
        <w:tab/>
      </w:r>
      <w:r w:rsidR="001D38EA">
        <w:rPr>
          <w:color w:val="000000"/>
          <w:spacing w:val="10"/>
          <w:sz w:val="28"/>
          <w:szCs w:val="28"/>
        </w:rPr>
        <w:tab/>
      </w:r>
      <w:r w:rsidR="001D38EA">
        <w:rPr>
          <w:color w:val="000000"/>
          <w:spacing w:val="10"/>
          <w:sz w:val="28"/>
          <w:szCs w:val="28"/>
        </w:rPr>
        <w:tab/>
      </w:r>
      <w:r w:rsidR="001D38EA">
        <w:rPr>
          <w:color w:val="000000"/>
          <w:spacing w:val="10"/>
          <w:sz w:val="28"/>
          <w:szCs w:val="28"/>
        </w:rPr>
        <w:tab/>
      </w:r>
      <w:r w:rsidR="001D38EA">
        <w:rPr>
          <w:color w:val="000000"/>
          <w:spacing w:val="10"/>
          <w:sz w:val="28"/>
          <w:szCs w:val="28"/>
        </w:rPr>
        <w:tab/>
      </w:r>
      <w:r w:rsidR="001D38EA">
        <w:rPr>
          <w:color w:val="000000"/>
          <w:spacing w:val="10"/>
          <w:sz w:val="28"/>
          <w:szCs w:val="28"/>
        </w:rPr>
        <w:tab/>
        <w:t xml:space="preserve">   </w:t>
      </w:r>
      <w:r w:rsidR="001D38EA">
        <w:rPr>
          <w:color w:val="000000"/>
          <w:spacing w:val="10"/>
          <w:sz w:val="28"/>
          <w:szCs w:val="28"/>
        </w:rPr>
        <w:t>№</w:t>
      </w:r>
      <w:r w:rsidR="001D38EA">
        <w:rPr>
          <w:color w:val="000000"/>
          <w:spacing w:val="10"/>
          <w:sz w:val="28"/>
          <w:szCs w:val="28"/>
          <w:u w:val="single"/>
        </w:rPr>
        <w:t xml:space="preserve">  950</w:t>
      </w:r>
    </w:p>
    <w:p w:rsidR="00314916" w:rsidRDefault="00314916" w:rsidP="001D38EA">
      <w:pPr>
        <w:shd w:val="clear" w:color="auto" w:fill="FFFFFF"/>
      </w:pPr>
    </w:p>
    <w:p w:rsidR="001D38EA" w:rsidRDefault="001D38EA" w:rsidP="001D38EA">
      <w:pPr>
        <w:shd w:val="clear" w:color="auto" w:fill="FFFFFF"/>
      </w:pPr>
    </w:p>
    <w:p w:rsidR="00314916" w:rsidRDefault="00314916" w:rsidP="001D38EA">
      <w:pPr>
        <w:shd w:val="clear" w:color="auto" w:fill="FFFFFF"/>
        <w:ind w:left="250" w:right="4608" w:hanging="245"/>
        <w:rPr>
          <w:color w:val="000000"/>
          <w:spacing w:val="-1"/>
          <w:sz w:val="24"/>
          <w:szCs w:val="24"/>
        </w:rPr>
      </w:pPr>
      <w:r>
        <w:rPr>
          <w:color w:val="000000"/>
          <w:spacing w:val="2"/>
          <w:sz w:val="24"/>
          <w:szCs w:val="24"/>
        </w:rPr>
        <w:t>'   Об утв</w:t>
      </w:r>
      <w:r w:rsidR="0043039A">
        <w:rPr>
          <w:color w:val="000000"/>
          <w:spacing w:val="2"/>
          <w:sz w:val="24"/>
          <w:szCs w:val="24"/>
        </w:rPr>
        <w:t xml:space="preserve">ерждении Правил внутреннего   </w:t>
      </w:r>
      <w:r>
        <w:rPr>
          <w:color w:val="000000"/>
          <w:sz w:val="24"/>
          <w:szCs w:val="24"/>
        </w:rPr>
        <w:t xml:space="preserve">распорядка    изоляторов    временного содержания         подозреваемых         и </w:t>
      </w:r>
      <w:r>
        <w:rPr>
          <w:color w:val="000000"/>
          <w:spacing w:val="-1"/>
          <w:sz w:val="24"/>
          <w:szCs w:val="24"/>
        </w:rPr>
        <w:t>обвиняемых органов внутренних дел</w:t>
      </w:r>
    </w:p>
    <w:p w:rsidR="001D38EA" w:rsidRDefault="001D38EA" w:rsidP="001D38EA">
      <w:pPr>
        <w:shd w:val="clear" w:color="auto" w:fill="FFFFFF"/>
        <w:ind w:left="250" w:right="4608" w:hanging="245"/>
        <w:rPr>
          <w:color w:val="000000"/>
          <w:spacing w:val="-1"/>
          <w:sz w:val="24"/>
          <w:szCs w:val="24"/>
        </w:rPr>
      </w:pPr>
    </w:p>
    <w:p w:rsidR="001D38EA" w:rsidRDefault="001D38EA" w:rsidP="001D38EA">
      <w:pPr>
        <w:shd w:val="clear" w:color="auto" w:fill="FFFFFF"/>
        <w:ind w:left="250" w:right="4608" w:hanging="245"/>
      </w:pPr>
    </w:p>
    <w:p w:rsidR="00314916" w:rsidRDefault="00314916" w:rsidP="001D38EA">
      <w:pPr>
        <w:shd w:val="clear" w:color="auto" w:fill="FFFFFF"/>
        <w:ind w:left="43" w:right="24" w:firstLine="926"/>
        <w:jc w:val="both"/>
      </w:pPr>
      <w:r>
        <w:rPr>
          <w:color w:val="000000"/>
          <w:spacing w:val="1"/>
          <w:sz w:val="28"/>
          <w:szCs w:val="28"/>
        </w:rPr>
        <w:t xml:space="preserve">В целях </w:t>
      </w:r>
      <w:proofErr w:type="gramStart"/>
      <w:r>
        <w:rPr>
          <w:color w:val="000000"/>
          <w:spacing w:val="1"/>
          <w:sz w:val="28"/>
          <w:szCs w:val="28"/>
        </w:rPr>
        <w:t xml:space="preserve">повышения эффективности деятельности изоляторов </w:t>
      </w:r>
      <w:r>
        <w:rPr>
          <w:color w:val="000000"/>
          <w:spacing w:val="-2"/>
          <w:sz w:val="28"/>
          <w:szCs w:val="28"/>
        </w:rPr>
        <w:t>временного содержания подозреваемых</w:t>
      </w:r>
      <w:proofErr w:type="gramEnd"/>
      <w:r>
        <w:rPr>
          <w:color w:val="000000"/>
          <w:spacing w:val="-2"/>
          <w:sz w:val="28"/>
          <w:szCs w:val="28"/>
        </w:rPr>
        <w:t xml:space="preserve"> и обвиняемых органов внутренних </w:t>
      </w:r>
      <w:r>
        <w:rPr>
          <w:color w:val="000000"/>
          <w:spacing w:val="27"/>
          <w:sz w:val="28"/>
          <w:szCs w:val="28"/>
        </w:rPr>
        <w:t>дел-</w:t>
      </w:r>
    </w:p>
    <w:p w:rsidR="00314916" w:rsidRDefault="00314916" w:rsidP="00314916">
      <w:pPr>
        <w:shd w:val="clear" w:color="auto" w:fill="FFFFFF"/>
        <w:spacing w:before="317"/>
        <w:ind w:left="14"/>
        <w:jc w:val="center"/>
      </w:pPr>
      <w:r>
        <w:rPr>
          <w:color w:val="000000"/>
          <w:spacing w:val="53"/>
          <w:sz w:val="28"/>
          <w:szCs w:val="28"/>
        </w:rPr>
        <w:t>ПРИКАЗЫВАЮ:</w:t>
      </w:r>
    </w:p>
    <w:p w:rsidR="00314916" w:rsidRPr="001D38EA" w:rsidRDefault="001D38EA" w:rsidP="001D38EA">
      <w:pPr>
        <w:pStyle w:val="a5"/>
        <w:shd w:val="clear" w:color="auto" w:fill="FFFFFF"/>
        <w:tabs>
          <w:tab w:val="left" w:pos="993"/>
        </w:tabs>
        <w:spacing w:before="298" w:line="322" w:lineRule="exact"/>
        <w:ind w:left="0"/>
        <w:jc w:val="both"/>
        <w:rPr>
          <w:color w:val="000000"/>
          <w:spacing w:val="-33"/>
          <w:sz w:val="28"/>
          <w:szCs w:val="28"/>
        </w:rPr>
      </w:pPr>
      <w:r>
        <w:rPr>
          <w:color w:val="000000"/>
          <w:spacing w:val="-1"/>
          <w:sz w:val="28"/>
          <w:szCs w:val="28"/>
        </w:rPr>
        <w:tab/>
        <w:t xml:space="preserve">1. </w:t>
      </w:r>
      <w:r w:rsidR="00314916" w:rsidRPr="001D38EA">
        <w:rPr>
          <w:color w:val="000000"/>
          <w:spacing w:val="-1"/>
          <w:sz w:val="28"/>
          <w:szCs w:val="28"/>
        </w:rPr>
        <w:t>Утвердить прилагаемые</w:t>
      </w:r>
      <w:r>
        <w:rPr>
          <w:color w:val="000000"/>
          <w:spacing w:val="-1"/>
          <w:sz w:val="28"/>
          <w:szCs w:val="28"/>
        </w:rPr>
        <w:t xml:space="preserve"> </w:t>
      </w:r>
      <w:r w:rsidR="00314916" w:rsidRPr="001D38EA">
        <w:rPr>
          <w:color w:val="000000"/>
          <w:spacing w:val="-1"/>
          <w:sz w:val="28"/>
          <w:szCs w:val="28"/>
        </w:rPr>
        <w:t>Правила внутреннего распорядка</w:t>
      </w:r>
      <w:r w:rsidRPr="001D38EA">
        <w:rPr>
          <w:color w:val="000000"/>
          <w:spacing w:val="-1"/>
          <w:sz w:val="28"/>
          <w:szCs w:val="28"/>
        </w:rPr>
        <w:t xml:space="preserve"> </w:t>
      </w:r>
      <w:r w:rsidR="00314916" w:rsidRPr="001D38EA">
        <w:rPr>
          <w:color w:val="000000"/>
          <w:sz w:val="28"/>
          <w:szCs w:val="28"/>
        </w:rPr>
        <w:t>изоляторов временного содержания подозреваемых и обвиняемых органов</w:t>
      </w:r>
      <w:r>
        <w:rPr>
          <w:color w:val="000000"/>
          <w:sz w:val="28"/>
          <w:szCs w:val="28"/>
        </w:rPr>
        <w:t xml:space="preserve"> </w:t>
      </w:r>
      <w:r w:rsidR="00314916" w:rsidRPr="001D38EA">
        <w:rPr>
          <w:color w:val="000000"/>
          <w:spacing w:val="-3"/>
          <w:sz w:val="28"/>
          <w:szCs w:val="28"/>
        </w:rPr>
        <w:t>внутренних дел.</w:t>
      </w:r>
    </w:p>
    <w:p w:rsidR="00314916" w:rsidRDefault="001D38EA" w:rsidP="001D38EA">
      <w:pPr>
        <w:shd w:val="clear" w:color="auto" w:fill="FFFFFF"/>
        <w:spacing w:line="322" w:lineRule="exact"/>
        <w:ind w:firstLine="993"/>
        <w:jc w:val="both"/>
        <w:rPr>
          <w:color w:val="000000"/>
          <w:spacing w:val="-17"/>
          <w:sz w:val="28"/>
          <w:szCs w:val="28"/>
        </w:rPr>
      </w:pPr>
      <w:r>
        <w:rPr>
          <w:color w:val="000000"/>
          <w:spacing w:val="1"/>
          <w:sz w:val="28"/>
          <w:szCs w:val="28"/>
        </w:rPr>
        <w:t xml:space="preserve">2. </w:t>
      </w:r>
      <w:r w:rsidR="00314916">
        <w:rPr>
          <w:color w:val="000000"/>
          <w:spacing w:val="1"/>
          <w:sz w:val="28"/>
          <w:szCs w:val="28"/>
        </w:rPr>
        <w:t xml:space="preserve">ДООП </w:t>
      </w:r>
      <w:r>
        <w:rPr>
          <w:color w:val="000000"/>
          <w:spacing w:val="1"/>
          <w:sz w:val="28"/>
          <w:szCs w:val="28"/>
        </w:rPr>
        <w:t xml:space="preserve"> </w:t>
      </w:r>
      <w:r w:rsidR="00314916">
        <w:rPr>
          <w:color w:val="000000"/>
          <w:spacing w:val="1"/>
          <w:sz w:val="28"/>
          <w:szCs w:val="28"/>
        </w:rPr>
        <w:t xml:space="preserve">(Н.И. </w:t>
      </w:r>
      <w:r>
        <w:rPr>
          <w:color w:val="000000"/>
          <w:spacing w:val="1"/>
          <w:sz w:val="28"/>
          <w:szCs w:val="28"/>
        </w:rPr>
        <w:t xml:space="preserve"> </w:t>
      </w:r>
      <w:proofErr w:type="spellStart"/>
      <w:r w:rsidR="00314916">
        <w:rPr>
          <w:color w:val="000000"/>
          <w:spacing w:val="1"/>
          <w:sz w:val="28"/>
          <w:szCs w:val="28"/>
        </w:rPr>
        <w:t>Першуткин</w:t>
      </w:r>
      <w:proofErr w:type="spellEnd"/>
      <w:r w:rsidR="00314916">
        <w:rPr>
          <w:color w:val="000000"/>
          <w:spacing w:val="1"/>
          <w:sz w:val="28"/>
          <w:szCs w:val="28"/>
        </w:rPr>
        <w:t xml:space="preserve">), </w:t>
      </w:r>
      <w:r>
        <w:rPr>
          <w:color w:val="000000"/>
          <w:spacing w:val="1"/>
          <w:sz w:val="28"/>
          <w:szCs w:val="28"/>
        </w:rPr>
        <w:t xml:space="preserve"> </w:t>
      </w:r>
      <w:r w:rsidR="00314916">
        <w:rPr>
          <w:color w:val="000000"/>
          <w:spacing w:val="1"/>
          <w:sz w:val="28"/>
          <w:szCs w:val="28"/>
        </w:rPr>
        <w:t>ДОПТ</w:t>
      </w:r>
      <w:r>
        <w:rPr>
          <w:color w:val="000000"/>
          <w:spacing w:val="1"/>
          <w:sz w:val="28"/>
          <w:szCs w:val="28"/>
        </w:rPr>
        <w:t xml:space="preserve"> </w:t>
      </w:r>
      <w:r w:rsidR="00314916">
        <w:rPr>
          <w:color w:val="000000"/>
          <w:spacing w:val="1"/>
          <w:sz w:val="28"/>
          <w:szCs w:val="28"/>
        </w:rPr>
        <w:t xml:space="preserve"> (В.В. </w:t>
      </w:r>
      <w:r>
        <w:rPr>
          <w:color w:val="000000"/>
          <w:spacing w:val="1"/>
          <w:sz w:val="28"/>
          <w:szCs w:val="28"/>
        </w:rPr>
        <w:t xml:space="preserve"> </w:t>
      </w:r>
      <w:r w:rsidR="00314916">
        <w:rPr>
          <w:color w:val="000000"/>
          <w:spacing w:val="1"/>
          <w:sz w:val="28"/>
          <w:szCs w:val="28"/>
        </w:rPr>
        <w:t xml:space="preserve">Захаренков), </w:t>
      </w:r>
      <w:r>
        <w:rPr>
          <w:color w:val="000000"/>
          <w:spacing w:val="1"/>
          <w:sz w:val="28"/>
          <w:szCs w:val="28"/>
        </w:rPr>
        <w:t xml:space="preserve"> </w:t>
      </w:r>
      <w:r w:rsidR="00314916">
        <w:rPr>
          <w:color w:val="000000"/>
          <w:spacing w:val="1"/>
          <w:sz w:val="28"/>
          <w:szCs w:val="28"/>
        </w:rPr>
        <w:t>ДРО</w:t>
      </w:r>
      <w:r>
        <w:rPr>
          <w:color w:val="000000"/>
          <w:spacing w:val="1"/>
          <w:sz w:val="28"/>
          <w:szCs w:val="28"/>
        </w:rPr>
        <w:t xml:space="preserve">  </w:t>
      </w:r>
      <w:r w:rsidR="00314916">
        <w:rPr>
          <w:color w:val="000000"/>
          <w:spacing w:val="6"/>
          <w:sz w:val="28"/>
          <w:szCs w:val="28"/>
        </w:rPr>
        <w:t xml:space="preserve">(В.В. </w:t>
      </w:r>
      <w:proofErr w:type="spellStart"/>
      <w:r w:rsidR="00314916">
        <w:rPr>
          <w:color w:val="000000"/>
          <w:spacing w:val="6"/>
          <w:sz w:val="28"/>
          <w:szCs w:val="28"/>
        </w:rPr>
        <w:t>Шлемин</w:t>
      </w:r>
      <w:proofErr w:type="spellEnd"/>
      <w:r w:rsidR="00314916">
        <w:rPr>
          <w:color w:val="000000"/>
          <w:spacing w:val="6"/>
          <w:sz w:val="28"/>
          <w:szCs w:val="28"/>
        </w:rPr>
        <w:t>) МВД России, министрам внутренних дел, начальникам</w:t>
      </w:r>
      <w:r>
        <w:rPr>
          <w:color w:val="000000"/>
          <w:spacing w:val="6"/>
          <w:sz w:val="28"/>
          <w:szCs w:val="28"/>
        </w:rPr>
        <w:t xml:space="preserve"> </w:t>
      </w:r>
      <w:r w:rsidR="00314916">
        <w:rPr>
          <w:color w:val="000000"/>
          <w:spacing w:val="-1"/>
          <w:sz w:val="28"/>
          <w:szCs w:val="28"/>
        </w:rPr>
        <w:t>ГУВД, УВД субъектов Российской Федерации:</w:t>
      </w:r>
    </w:p>
    <w:p w:rsidR="00314916" w:rsidRDefault="00314916" w:rsidP="001D38EA">
      <w:pPr>
        <w:jc w:val="both"/>
        <w:rPr>
          <w:sz w:val="2"/>
          <w:szCs w:val="2"/>
        </w:rPr>
      </w:pPr>
    </w:p>
    <w:p w:rsidR="00314916" w:rsidRDefault="001D38EA" w:rsidP="001D38EA">
      <w:pPr>
        <w:shd w:val="clear" w:color="auto" w:fill="FFFFFF"/>
        <w:spacing w:line="322" w:lineRule="exact"/>
        <w:ind w:firstLine="993"/>
        <w:jc w:val="both"/>
        <w:rPr>
          <w:color w:val="000000"/>
          <w:spacing w:val="-8"/>
          <w:sz w:val="28"/>
          <w:szCs w:val="28"/>
        </w:rPr>
      </w:pPr>
      <w:r>
        <w:rPr>
          <w:color w:val="000000"/>
          <w:sz w:val="28"/>
          <w:szCs w:val="28"/>
        </w:rPr>
        <w:t xml:space="preserve">2.1. </w:t>
      </w:r>
      <w:r w:rsidR="00314916">
        <w:rPr>
          <w:color w:val="000000"/>
          <w:sz w:val="28"/>
          <w:szCs w:val="28"/>
        </w:rPr>
        <w:t>Организовать изучение сотрудниками органов внутренних дел</w:t>
      </w:r>
      <w:r>
        <w:rPr>
          <w:color w:val="000000"/>
          <w:sz w:val="28"/>
          <w:szCs w:val="28"/>
        </w:rPr>
        <w:t xml:space="preserve"> </w:t>
      </w:r>
      <w:r w:rsidR="00314916">
        <w:rPr>
          <w:color w:val="000000"/>
          <w:spacing w:val="-2"/>
          <w:sz w:val="28"/>
          <w:szCs w:val="28"/>
        </w:rPr>
        <w:t>настоящих Правил.</w:t>
      </w:r>
    </w:p>
    <w:p w:rsidR="00314916" w:rsidRDefault="001D38EA" w:rsidP="001D38EA">
      <w:pPr>
        <w:shd w:val="clear" w:color="auto" w:fill="FFFFFF"/>
        <w:tabs>
          <w:tab w:val="left" w:pos="1430"/>
        </w:tabs>
        <w:spacing w:line="322" w:lineRule="exact"/>
        <w:ind w:firstLine="993"/>
        <w:jc w:val="both"/>
        <w:rPr>
          <w:color w:val="000000"/>
          <w:spacing w:val="-8"/>
          <w:sz w:val="28"/>
          <w:szCs w:val="28"/>
        </w:rPr>
      </w:pPr>
      <w:r>
        <w:rPr>
          <w:color w:val="000000"/>
          <w:spacing w:val="-1"/>
          <w:sz w:val="28"/>
          <w:szCs w:val="28"/>
        </w:rPr>
        <w:t xml:space="preserve">2.2. </w:t>
      </w:r>
      <w:proofErr w:type="gramStart"/>
      <w:r w:rsidR="00314916">
        <w:rPr>
          <w:color w:val="000000"/>
          <w:spacing w:val="-1"/>
          <w:sz w:val="28"/>
          <w:szCs w:val="28"/>
        </w:rPr>
        <w:t>П</w:t>
      </w:r>
      <w:proofErr w:type="gramEnd"/>
      <w:r w:rsidR="00314916">
        <w:rPr>
          <w:color w:val="000000"/>
          <w:spacing w:val="-1"/>
          <w:sz w:val="28"/>
          <w:szCs w:val="28"/>
        </w:rPr>
        <w:t>ринять меры к широкому информированию подозреваемых и</w:t>
      </w:r>
      <w:r>
        <w:rPr>
          <w:color w:val="000000"/>
          <w:spacing w:val="-1"/>
          <w:sz w:val="28"/>
          <w:szCs w:val="28"/>
        </w:rPr>
        <w:t xml:space="preserve"> </w:t>
      </w:r>
      <w:r w:rsidR="00314916">
        <w:rPr>
          <w:color w:val="000000"/>
          <w:spacing w:val="-1"/>
          <w:sz w:val="28"/>
          <w:szCs w:val="28"/>
        </w:rPr>
        <w:t>обвиняемых об утвержденных Правилах.</w:t>
      </w:r>
    </w:p>
    <w:p w:rsidR="00314916" w:rsidRPr="001D38EA" w:rsidRDefault="001D38EA" w:rsidP="001D38EA">
      <w:pPr>
        <w:shd w:val="clear" w:color="auto" w:fill="FFFFFF"/>
        <w:tabs>
          <w:tab w:val="left" w:pos="0"/>
        </w:tabs>
        <w:spacing w:after="77" w:line="322" w:lineRule="exact"/>
        <w:ind w:firstLine="993"/>
        <w:jc w:val="both"/>
        <w:rPr>
          <w:color w:val="000000"/>
          <w:spacing w:val="-1"/>
          <w:sz w:val="28"/>
          <w:szCs w:val="28"/>
        </w:rPr>
      </w:pPr>
      <w:r>
        <w:rPr>
          <w:color w:val="000000"/>
          <w:spacing w:val="7"/>
          <w:sz w:val="28"/>
          <w:szCs w:val="28"/>
        </w:rPr>
        <w:t xml:space="preserve">3. </w:t>
      </w:r>
      <w:proofErr w:type="gramStart"/>
      <w:r w:rsidR="00314916" w:rsidRPr="001D38EA">
        <w:rPr>
          <w:color w:val="000000"/>
          <w:spacing w:val="7"/>
          <w:sz w:val="28"/>
          <w:szCs w:val="28"/>
        </w:rPr>
        <w:t>Контроль за</w:t>
      </w:r>
      <w:proofErr w:type="gramEnd"/>
      <w:r w:rsidR="00314916" w:rsidRPr="001D38EA">
        <w:rPr>
          <w:color w:val="000000"/>
          <w:spacing w:val="7"/>
          <w:sz w:val="28"/>
          <w:szCs w:val="28"/>
        </w:rPr>
        <w:t xml:space="preserve"> выполнением настоящего приказа возложить на</w:t>
      </w:r>
      <w:r>
        <w:rPr>
          <w:color w:val="000000"/>
          <w:spacing w:val="7"/>
          <w:sz w:val="28"/>
          <w:szCs w:val="28"/>
        </w:rPr>
        <w:t xml:space="preserve"> </w:t>
      </w:r>
      <w:r w:rsidR="00314916" w:rsidRPr="001D38EA">
        <w:rPr>
          <w:color w:val="000000"/>
          <w:spacing w:val="-1"/>
          <w:sz w:val="28"/>
          <w:szCs w:val="28"/>
        </w:rPr>
        <w:t>заместителей Министра по курируемым направлениям деятельности.</w:t>
      </w:r>
    </w:p>
    <w:p w:rsidR="00314916" w:rsidRDefault="00314916" w:rsidP="001D38EA">
      <w:pPr>
        <w:shd w:val="clear" w:color="auto" w:fill="FFFFFF"/>
        <w:tabs>
          <w:tab w:val="left" w:pos="1310"/>
        </w:tabs>
        <w:jc w:val="both"/>
        <w:rPr>
          <w:color w:val="000000"/>
          <w:spacing w:val="-1"/>
          <w:sz w:val="28"/>
          <w:szCs w:val="28"/>
        </w:rPr>
      </w:pPr>
    </w:p>
    <w:p w:rsidR="00314916" w:rsidRPr="00314916" w:rsidRDefault="001D38EA" w:rsidP="00314916">
      <w:pPr>
        <w:shd w:val="clear" w:color="auto" w:fill="FFFFFF"/>
        <w:tabs>
          <w:tab w:val="left" w:pos="1310"/>
        </w:tabs>
        <w:rPr>
          <w:color w:val="000000"/>
          <w:spacing w:val="-1"/>
          <w:sz w:val="28"/>
          <w:szCs w:val="28"/>
        </w:rPr>
      </w:pPr>
      <w:r>
        <w:rPr>
          <w:noProof/>
          <w:sz w:val="24"/>
          <w:szCs w:val="24"/>
        </w:rPr>
        <w:drawing>
          <wp:anchor distT="0" distB="0" distL="114300" distR="114300" simplePos="0" relativeHeight="251660288" behindDoc="0" locked="0" layoutInCell="1" allowOverlap="1" wp14:anchorId="77448420" wp14:editId="1A8DA78E">
            <wp:simplePos x="0" y="0"/>
            <wp:positionH relativeFrom="column">
              <wp:posOffset>2634615</wp:posOffset>
            </wp:positionH>
            <wp:positionV relativeFrom="paragraph">
              <wp:posOffset>-5715</wp:posOffset>
            </wp:positionV>
            <wp:extent cx="1666875" cy="130492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1304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4916" w:rsidRPr="00314916" w:rsidRDefault="00314916" w:rsidP="00314916">
      <w:pPr>
        <w:pStyle w:val="a5"/>
        <w:shd w:val="clear" w:color="auto" w:fill="FFFFFF"/>
        <w:ind w:left="0"/>
        <w:rPr>
          <w:color w:val="000000"/>
          <w:spacing w:val="-3"/>
          <w:sz w:val="28"/>
          <w:szCs w:val="28"/>
        </w:rPr>
      </w:pPr>
      <w:r w:rsidRPr="00314916">
        <w:rPr>
          <w:color w:val="000000"/>
          <w:spacing w:val="-3"/>
          <w:sz w:val="28"/>
          <w:szCs w:val="28"/>
        </w:rPr>
        <w:t>Министр</w:t>
      </w:r>
    </w:p>
    <w:p w:rsidR="00314916" w:rsidRDefault="00314916" w:rsidP="00314916">
      <w:pPr>
        <w:shd w:val="clear" w:color="auto" w:fill="FFFFFF"/>
        <w:tabs>
          <w:tab w:val="left" w:pos="1310"/>
        </w:tabs>
        <w:spacing w:after="77" w:line="322" w:lineRule="exact"/>
        <w:rPr>
          <w:color w:val="000000"/>
          <w:spacing w:val="-5"/>
          <w:sz w:val="28"/>
          <w:szCs w:val="28"/>
        </w:rPr>
      </w:pPr>
      <w:r w:rsidRPr="00314916">
        <w:rPr>
          <w:color w:val="000000"/>
          <w:spacing w:val="-3"/>
          <w:sz w:val="28"/>
          <w:szCs w:val="28"/>
        </w:rPr>
        <w:t>генерал-полковник милиции</w:t>
      </w:r>
      <w:r>
        <w:rPr>
          <w:color w:val="000000"/>
          <w:spacing w:val="-3"/>
          <w:sz w:val="28"/>
          <w:szCs w:val="28"/>
        </w:rPr>
        <w:tab/>
      </w:r>
      <w:r>
        <w:rPr>
          <w:color w:val="000000"/>
          <w:spacing w:val="-3"/>
          <w:sz w:val="28"/>
          <w:szCs w:val="28"/>
        </w:rPr>
        <w:tab/>
      </w:r>
      <w:r>
        <w:rPr>
          <w:color w:val="000000"/>
          <w:spacing w:val="-3"/>
          <w:sz w:val="28"/>
          <w:szCs w:val="28"/>
        </w:rPr>
        <w:tab/>
      </w:r>
      <w:r>
        <w:rPr>
          <w:color w:val="000000"/>
          <w:spacing w:val="-3"/>
          <w:sz w:val="28"/>
          <w:szCs w:val="28"/>
        </w:rPr>
        <w:tab/>
      </w:r>
      <w:r>
        <w:rPr>
          <w:color w:val="000000"/>
          <w:spacing w:val="-3"/>
          <w:sz w:val="28"/>
          <w:szCs w:val="28"/>
        </w:rPr>
        <w:tab/>
      </w:r>
      <w:r>
        <w:rPr>
          <w:color w:val="000000"/>
          <w:spacing w:val="-3"/>
          <w:sz w:val="28"/>
          <w:szCs w:val="28"/>
        </w:rPr>
        <w:tab/>
      </w:r>
      <w:r>
        <w:rPr>
          <w:color w:val="000000"/>
          <w:spacing w:val="-5"/>
          <w:sz w:val="28"/>
          <w:szCs w:val="28"/>
        </w:rPr>
        <w:t>Р. Нургалиев</w:t>
      </w:r>
    </w:p>
    <w:p w:rsidR="001D38EA" w:rsidRDefault="001D38EA" w:rsidP="00314916">
      <w:pPr>
        <w:shd w:val="clear" w:color="auto" w:fill="FFFFFF"/>
        <w:tabs>
          <w:tab w:val="left" w:pos="1310"/>
        </w:tabs>
        <w:spacing w:after="77" w:line="322" w:lineRule="exact"/>
        <w:rPr>
          <w:color w:val="000000"/>
          <w:spacing w:val="-5"/>
          <w:sz w:val="28"/>
          <w:szCs w:val="28"/>
        </w:rPr>
      </w:pPr>
    </w:p>
    <w:p w:rsidR="001D38EA" w:rsidRDefault="001D38EA" w:rsidP="00314916">
      <w:pPr>
        <w:shd w:val="clear" w:color="auto" w:fill="FFFFFF"/>
        <w:tabs>
          <w:tab w:val="left" w:pos="1310"/>
        </w:tabs>
        <w:spacing w:after="77" w:line="322" w:lineRule="exact"/>
        <w:rPr>
          <w:color w:val="000000"/>
          <w:spacing w:val="-5"/>
          <w:sz w:val="28"/>
          <w:szCs w:val="28"/>
        </w:rPr>
      </w:pPr>
    </w:p>
    <w:p w:rsidR="001D38EA" w:rsidRDefault="001D38EA" w:rsidP="00314916">
      <w:pPr>
        <w:shd w:val="clear" w:color="auto" w:fill="FFFFFF"/>
        <w:tabs>
          <w:tab w:val="left" w:pos="1310"/>
        </w:tabs>
        <w:spacing w:after="77" w:line="322" w:lineRule="exact"/>
        <w:rPr>
          <w:color w:val="000000"/>
          <w:spacing w:val="-5"/>
          <w:sz w:val="28"/>
          <w:szCs w:val="28"/>
        </w:rPr>
      </w:pPr>
    </w:p>
    <w:p w:rsidR="001D38EA" w:rsidRDefault="001D38EA" w:rsidP="00314916">
      <w:pPr>
        <w:shd w:val="clear" w:color="auto" w:fill="FFFFFF"/>
        <w:tabs>
          <w:tab w:val="left" w:pos="1310"/>
        </w:tabs>
        <w:spacing w:after="77" w:line="322" w:lineRule="exact"/>
        <w:rPr>
          <w:color w:val="000000"/>
          <w:spacing w:val="-5"/>
          <w:sz w:val="28"/>
          <w:szCs w:val="28"/>
        </w:rPr>
      </w:pPr>
    </w:p>
    <w:p w:rsidR="0043039A" w:rsidRPr="0043039A" w:rsidRDefault="0043039A" w:rsidP="0043039A">
      <w:pPr>
        <w:ind w:left="5580"/>
        <w:jc w:val="both"/>
        <w:rPr>
          <w:sz w:val="28"/>
          <w:szCs w:val="28"/>
        </w:rPr>
      </w:pPr>
      <w:r w:rsidRPr="0043039A">
        <w:rPr>
          <w:sz w:val="28"/>
          <w:szCs w:val="28"/>
        </w:rPr>
        <w:lastRenderedPageBreak/>
        <w:t xml:space="preserve">Приложение </w:t>
      </w:r>
    </w:p>
    <w:p w:rsidR="0043039A" w:rsidRPr="0043039A" w:rsidRDefault="0043039A" w:rsidP="0043039A">
      <w:pPr>
        <w:ind w:left="5580"/>
        <w:jc w:val="both"/>
        <w:rPr>
          <w:sz w:val="28"/>
          <w:szCs w:val="28"/>
        </w:rPr>
      </w:pPr>
      <w:r w:rsidRPr="0043039A">
        <w:rPr>
          <w:sz w:val="28"/>
          <w:szCs w:val="28"/>
        </w:rPr>
        <w:t>к приказу МВД России</w:t>
      </w:r>
    </w:p>
    <w:p w:rsidR="0043039A" w:rsidRPr="0043039A" w:rsidRDefault="0043039A" w:rsidP="0043039A">
      <w:pPr>
        <w:ind w:left="5580"/>
        <w:jc w:val="both"/>
        <w:rPr>
          <w:sz w:val="28"/>
          <w:szCs w:val="28"/>
        </w:rPr>
      </w:pPr>
      <w:r w:rsidRPr="0043039A">
        <w:rPr>
          <w:sz w:val="28"/>
          <w:szCs w:val="28"/>
        </w:rPr>
        <w:t xml:space="preserve">от 22.11.2005 г. № 950  </w:t>
      </w:r>
    </w:p>
    <w:p w:rsidR="0043039A" w:rsidRPr="0043039A" w:rsidRDefault="0043039A" w:rsidP="0043039A">
      <w:pPr>
        <w:widowControl/>
        <w:autoSpaceDE/>
        <w:autoSpaceDN/>
        <w:adjustRightInd/>
        <w:jc w:val="center"/>
        <w:rPr>
          <w:b/>
          <w:sz w:val="28"/>
          <w:szCs w:val="28"/>
        </w:rPr>
      </w:pPr>
    </w:p>
    <w:p w:rsidR="0043039A" w:rsidRPr="0043039A" w:rsidRDefault="0043039A" w:rsidP="0043039A">
      <w:pPr>
        <w:widowControl/>
        <w:autoSpaceDE/>
        <w:autoSpaceDN/>
        <w:adjustRightInd/>
        <w:jc w:val="center"/>
        <w:rPr>
          <w:b/>
          <w:sz w:val="28"/>
          <w:szCs w:val="28"/>
        </w:rPr>
      </w:pPr>
      <w:r w:rsidRPr="0043039A">
        <w:rPr>
          <w:b/>
          <w:sz w:val="28"/>
          <w:szCs w:val="28"/>
        </w:rPr>
        <w:t>Правила</w:t>
      </w:r>
    </w:p>
    <w:p w:rsidR="0043039A" w:rsidRPr="0043039A" w:rsidRDefault="0043039A" w:rsidP="0043039A">
      <w:pPr>
        <w:widowControl/>
        <w:autoSpaceDE/>
        <w:autoSpaceDN/>
        <w:adjustRightInd/>
        <w:jc w:val="center"/>
        <w:rPr>
          <w:b/>
          <w:sz w:val="28"/>
          <w:szCs w:val="28"/>
        </w:rPr>
      </w:pPr>
      <w:r w:rsidRPr="0043039A">
        <w:rPr>
          <w:b/>
          <w:sz w:val="28"/>
          <w:szCs w:val="28"/>
        </w:rPr>
        <w:t>внутреннего распорядка изоляторов временного содержания</w:t>
      </w:r>
    </w:p>
    <w:p w:rsidR="0043039A" w:rsidRPr="0043039A" w:rsidRDefault="0043039A" w:rsidP="0043039A">
      <w:pPr>
        <w:widowControl/>
        <w:autoSpaceDE/>
        <w:autoSpaceDN/>
        <w:adjustRightInd/>
        <w:jc w:val="center"/>
        <w:rPr>
          <w:sz w:val="28"/>
          <w:szCs w:val="28"/>
        </w:rPr>
      </w:pPr>
      <w:r w:rsidRPr="0043039A">
        <w:rPr>
          <w:b/>
          <w:sz w:val="28"/>
          <w:szCs w:val="28"/>
        </w:rPr>
        <w:t>подозреваемых и обвиняемых органов внутренних дел</w:t>
      </w:r>
    </w:p>
    <w:p w:rsidR="0043039A" w:rsidRPr="0043039A" w:rsidRDefault="0043039A" w:rsidP="0043039A">
      <w:pPr>
        <w:widowControl/>
        <w:autoSpaceDE/>
        <w:autoSpaceDN/>
        <w:adjustRightInd/>
        <w:ind w:firstLine="720"/>
        <w:jc w:val="center"/>
        <w:rPr>
          <w:b/>
          <w:sz w:val="28"/>
          <w:szCs w:val="28"/>
        </w:rPr>
      </w:pPr>
    </w:p>
    <w:p w:rsidR="0043039A" w:rsidRPr="0043039A" w:rsidRDefault="0043039A" w:rsidP="0043039A">
      <w:pPr>
        <w:widowControl/>
        <w:autoSpaceDE/>
        <w:autoSpaceDN/>
        <w:adjustRightInd/>
        <w:ind w:firstLine="720"/>
        <w:rPr>
          <w:b/>
          <w:sz w:val="28"/>
          <w:szCs w:val="28"/>
        </w:rPr>
      </w:pPr>
      <w:r w:rsidRPr="0043039A">
        <w:rPr>
          <w:b/>
          <w:sz w:val="28"/>
          <w:szCs w:val="28"/>
        </w:rPr>
        <w:t>I. Общие положения</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1. Настоящие Правила внутреннего распорядка </w:t>
      </w:r>
      <w:r w:rsidRPr="0043039A">
        <w:rPr>
          <w:sz w:val="28"/>
          <w:szCs w:val="28"/>
        </w:rPr>
        <w:t>изоляторов временного содержания подозреваемых и обвиняемых органов внутренних дел</w:t>
      </w:r>
      <w:r w:rsidRPr="0043039A">
        <w:rPr>
          <w:sz w:val="28"/>
          <w:szCs w:val="28"/>
          <w:vertAlign w:val="superscript"/>
        </w:rPr>
        <w:footnoteReference w:id="1"/>
      </w:r>
      <w:r w:rsidRPr="0043039A">
        <w:rPr>
          <w:color w:val="000000"/>
          <w:sz w:val="28"/>
          <w:szCs w:val="28"/>
        </w:rPr>
        <w:t xml:space="preserve"> в соответствии со статьей 16 Федерального закона от 15 июля 1995 г. № 103-ФЗ «О содержании под стражей подозреваемых и обвиняемых в совершении преступлений»</w:t>
      </w:r>
      <w:r w:rsidRPr="0043039A">
        <w:rPr>
          <w:color w:val="000000"/>
          <w:sz w:val="28"/>
          <w:szCs w:val="28"/>
          <w:vertAlign w:val="superscript"/>
        </w:rPr>
        <w:footnoteReference w:id="2"/>
      </w:r>
      <w:r w:rsidRPr="0043039A">
        <w:rPr>
          <w:color w:val="000000"/>
          <w:sz w:val="28"/>
          <w:szCs w:val="28"/>
        </w:rPr>
        <w:t xml:space="preserve"> регламентируют внутренний распорядок в </w:t>
      </w:r>
      <w:r w:rsidRPr="0043039A">
        <w:rPr>
          <w:sz w:val="28"/>
          <w:szCs w:val="28"/>
        </w:rPr>
        <w:t>изоляторах временного содержания подозреваемых и обвиняемых органов внутренних дел</w:t>
      </w:r>
      <w:r w:rsidRPr="0043039A">
        <w:rPr>
          <w:sz w:val="28"/>
          <w:szCs w:val="28"/>
          <w:vertAlign w:val="superscript"/>
        </w:rPr>
        <w:footnoteReference w:id="3"/>
      </w:r>
      <w:r w:rsidRPr="0043039A">
        <w:rPr>
          <w:color w:val="000000"/>
          <w:sz w:val="28"/>
          <w:szCs w:val="28"/>
        </w:rPr>
        <w:t>.</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2. </w:t>
      </w:r>
      <w:proofErr w:type="gramStart"/>
      <w:r w:rsidRPr="0043039A">
        <w:rPr>
          <w:color w:val="000000"/>
          <w:sz w:val="28"/>
          <w:szCs w:val="28"/>
        </w:rPr>
        <w:t>В ИВС устанавливается режим, обеспечивающий соблюдение прав подозреваемых и обвиняемых, их изоляцию, исполнение ими своих обязанностей, а также решение задач, предусмотренных Уголовно-процессуальным кодексом Российской Федерации</w:t>
      </w:r>
      <w:r w:rsidRPr="0043039A">
        <w:rPr>
          <w:color w:val="000000"/>
          <w:sz w:val="28"/>
          <w:szCs w:val="28"/>
          <w:vertAlign w:val="superscript"/>
        </w:rPr>
        <w:footnoteReference w:id="4"/>
      </w:r>
      <w:r w:rsidRPr="0043039A">
        <w:rPr>
          <w:color w:val="000000"/>
          <w:sz w:val="28"/>
          <w:szCs w:val="28"/>
        </w:rPr>
        <w:t>. Режим представляет собой регламентируемые Федеральным законом от 15 июля 1995 г. № 103-ФЗ «О содержании под стражей подозреваемых и обвиняемых в совершении преступлений»</w:t>
      </w:r>
      <w:r w:rsidRPr="0043039A">
        <w:rPr>
          <w:color w:val="000000"/>
          <w:sz w:val="28"/>
          <w:szCs w:val="28"/>
          <w:vertAlign w:val="superscript"/>
        </w:rPr>
        <w:footnoteReference w:id="5"/>
      </w:r>
      <w:r w:rsidRPr="0043039A">
        <w:rPr>
          <w:color w:val="000000"/>
          <w:sz w:val="28"/>
          <w:szCs w:val="28"/>
        </w:rPr>
        <w:t>, настоящими Правилами и другими нормативными правовыми актами Российской Федерации порядок и условия содержания</w:t>
      </w:r>
      <w:proofErr w:type="gramEnd"/>
      <w:r w:rsidRPr="0043039A">
        <w:rPr>
          <w:color w:val="000000"/>
          <w:sz w:val="28"/>
          <w:szCs w:val="28"/>
        </w:rPr>
        <w:t xml:space="preserve"> под стражей лиц, подозреваемых и обвиняемых в совершении преступлений.</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3. Организация и обеспечение режима в ИВС, поддержание в нем внутреннего распорядка возлагается на соответствующего начальника органа внутренних дел, его заместителя – начальника милиции общественной безопасности, начальника ИВС</w:t>
      </w:r>
      <w:r w:rsidRPr="0043039A">
        <w:rPr>
          <w:color w:val="000000"/>
          <w:sz w:val="28"/>
          <w:szCs w:val="28"/>
          <w:vertAlign w:val="superscript"/>
        </w:rPr>
        <w:footnoteReference w:id="6"/>
      </w:r>
      <w:r w:rsidRPr="0043039A">
        <w:rPr>
          <w:color w:val="000000"/>
          <w:sz w:val="28"/>
          <w:szCs w:val="28"/>
        </w:rPr>
        <w:t>.</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4. Подозреваемые и обвиняемые должны неукоснительно соблюдать возложенные на них Федеральным законом</w:t>
      </w:r>
      <w:r w:rsidRPr="0043039A">
        <w:rPr>
          <w:color w:val="008000"/>
          <w:sz w:val="28"/>
          <w:szCs w:val="28"/>
        </w:rPr>
        <w:t xml:space="preserve"> </w:t>
      </w:r>
      <w:r w:rsidRPr="0043039A">
        <w:rPr>
          <w:color w:val="000000"/>
          <w:sz w:val="28"/>
          <w:szCs w:val="28"/>
        </w:rPr>
        <w:t>обязанности и требования правил поведения в ИВС (приложение № 1). Невыполнение ими своих обязанностей и правил поведения влечет ответственность в установленном порядке.</w:t>
      </w: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lastRenderedPageBreak/>
        <w:t>II. Прием и размещение подозреваемых и обвиняемых по камерам</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5. </w:t>
      </w:r>
      <w:proofErr w:type="gramStart"/>
      <w:r w:rsidRPr="0043039A">
        <w:rPr>
          <w:color w:val="000000"/>
          <w:sz w:val="28"/>
          <w:szCs w:val="28"/>
        </w:rPr>
        <w:t>Прием подозреваемых и обвиняемых, поступивших в ИВС, производится круглосуточно дежурным ИВС или оперативным дежурным</w:t>
      </w:r>
      <w:r w:rsidRPr="0043039A">
        <w:rPr>
          <w:color w:val="000000"/>
          <w:sz w:val="28"/>
          <w:szCs w:val="28"/>
          <w:vertAlign w:val="superscript"/>
        </w:rPr>
        <w:footnoteReference w:id="7"/>
      </w:r>
      <w:r w:rsidRPr="0043039A">
        <w:rPr>
          <w:color w:val="000000"/>
          <w:sz w:val="28"/>
          <w:szCs w:val="28"/>
        </w:rPr>
        <w:t xml:space="preserve"> по органу внутренних дел, который проверяет наличие документов, дающих основание для приема лица, доставленного в ИВС, проводит опрос данного лица и сверяет его ответы со сведениями, указанными в процессуальном документе, послужившем основанием для задержания или взятия под стражу этого лица, а также с документами, удостоверяющими его</w:t>
      </w:r>
      <w:proofErr w:type="gramEnd"/>
      <w:r w:rsidRPr="0043039A">
        <w:rPr>
          <w:color w:val="000000"/>
          <w:sz w:val="28"/>
          <w:szCs w:val="28"/>
        </w:rPr>
        <w:t xml:space="preserve"> личность (при наличии).</w:t>
      </w:r>
    </w:p>
    <w:p w:rsidR="0043039A" w:rsidRPr="0043039A" w:rsidRDefault="0043039A" w:rsidP="0043039A">
      <w:pPr>
        <w:widowControl/>
        <w:autoSpaceDE/>
        <w:autoSpaceDN/>
        <w:adjustRightInd/>
        <w:ind w:firstLine="720"/>
        <w:jc w:val="both"/>
        <w:rPr>
          <w:b/>
          <w:color w:val="000000"/>
          <w:sz w:val="28"/>
          <w:szCs w:val="28"/>
        </w:rPr>
      </w:pPr>
      <w:r w:rsidRPr="0043039A">
        <w:rPr>
          <w:color w:val="000000"/>
          <w:sz w:val="28"/>
          <w:szCs w:val="28"/>
        </w:rPr>
        <w:t>При наличии у принимаемого лица телесных повреждений составляется акт об их наличии, который подписывается дежурным ИВС, должностным лицом, доставившим задержанного, обвиняемого и самим доставленным, которому вручается копия этого акта.</w:t>
      </w:r>
      <w:r w:rsidRPr="0043039A">
        <w:rPr>
          <w:b/>
          <w:color w:val="000000"/>
          <w:sz w:val="28"/>
          <w:szCs w:val="28"/>
        </w:rPr>
        <w:t xml:space="preserve">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6. Документом, являющимся основанием для приема в ИВС подозреваемого или обвиняемого, является: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протокол задержания подозреваемого;</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судебное решение (приговор, определение, постановление) об избрании в качестве меры пресечения заключение под стражу, вынесенное в порядке, установленном УПК РФ, либо надлежаще оформленная выписка из него;</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постановление прокурора о заключении лица под стражу, вынесенное в порядке исполнения части 2 статьи 466 УПК РФ на основании прилагаемого решения судебного органа иностранного государства о заключении данного лица под стражу.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7. </w:t>
      </w:r>
      <w:proofErr w:type="gramStart"/>
      <w:r w:rsidRPr="0043039A">
        <w:rPr>
          <w:color w:val="000000"/>
          <w:sz w:val="28"/>
          <w:szCs w:val="28"/>
        </w:rPr>
        <w:t>Для приема в ИВС женщины с детьми в возрасте до трех лет также необходимы свидетельства об их рождении или другие документы, подтверждающие принадлежность детей, а при отсутствии таких документов  –  письменное указание лица, производящего дознание, следователя, прокурора или суда, в производстве которых находится уголовное дело, о помещении женщины с ребенком в ИВС.</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 Документы, являющиеся основанием для приема в ИВС, должны быть заверены подписями соответствующих должностных лиц и скреплены гербовыми печатями.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9. В тех случаях, когда в ИВС представляется выписка из приговора (определения, постановления) суда об избрании в качестве меры пресечения заключение под стражу, в ней должны быть указаны полные установочные данные лица, в отношении которого применяется эта мера пресечения. Выписка должна быть заверена подписью должностного лица, скреплена гербовой печатью.</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10. Подозреваемые и обвиняемые, конвоируемые сотрудниками органов внутренних дел транзитом, могут приниматься в ИВС для </w:t>
      </w:r>
      <w:r w:rsidRPr="0043039A">
        <w:rPr>
          <w:color w:val="000000"/>
          <w:sz w:val="28"/>
          <w:szCs w:val="28"/>
        </w:rPr>
        <w:lastRenderedPageBreak/>
        <w:t xml:space="preserve">временного  размещения на основании предписания начальнику конвоя на право приема (сдачи) подозреваемых, обвиняемых и их личных дел (при наличии), а также процессуальных документов о заключении этих лиц под стражу. При расхождении данных процессуальных документов с опросом подозреваемого, обвиняемого, следующего транзитом, вопрос о временном помещении данного лица в ИВС решается непосредственно начальником органа внутренних дел или лицом, исполняющим его обязанности.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11. Лица, нуждающиеся по заключению медицинского работника в стационарном лечении, в ИВС не принимаются.</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12. Принятым в ИВС подозреваемым и обвиняемым предоставляется информация о правах и обязанностях, режиме содержания под стражей, дисциплинарных требованиях, порядке подачи предложений, заявлений и жалоб. Указанная информация может предоставляться подозреваемым и </w:t>
      </w:r>
      <w:proofErr w:type="gramStart"/>
      <w:r w:rsidRPr="0043039A">
        <w:rPr>
          <w:color w:val="000000"/>
          <w:sz w:val="28"/>
          <w:szCs w:val="28"/>
        </w:rPr>
        <w:t>обвиняемым</w:t>
      </w:r>
      <w:proofErr w:type="gramEnd"/>
      <w:r w:rsidRPr="0043039A">
        <w:rPr>
          <w:color w:val="000000"/>
          <w:sz w:val="28"/>
          <w:szCs w:val="28"/>
        </w:rPr>
        <w:t xml:space="preserve"> как в письменном виде, так и устно. По их просьбе выдаются во временное пользование Федеральный закон и настоящие Правила.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13. Подозреваемые и обвиняемые имеют право на вежливое обращение со стороны сотрудников ИВС. </w:t>
      </w:r>
      <w:proofErr w:type="gramStart"/>
      <w:r w:rsidRPr="0043039A">
        <w:rPr>
          <w:color w:val="000000"/>
          <w:sz w:val="28"/>
          <w:szCs w:val="28"/>
        </w:rPr>
        <w:t>К ним следует обращаться на «Вы» и называть их «гражданин» или «гражданка» и далее по фамилии либо соответственно «подозреваемый» или «обвиняемый».</w:t>
      </w:r>
      <w:proofErr w:type="gramEnd"/>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14. </w:t>
      </w:r>
      <w:r w:rsidRPr="0043039A">
        <w:rPr>
          <w:sz w:val="28"/>
          <w:szCs w:val="24"/>
        </w:rPr>
        <w:t>В течение первых суток вновь прибывшие подозреваемые и обвиняемые проходят санитарную обработку (лица, имеющие признаки педикулеза – незамедлительно) в санпропускнике ИВС, а при его отсутствии – в санпропускнике (бане) общего пользования населенного пункта. Одежда (иные носильные вещи) подлежат обработке в дезинфекционной камере.</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15. Подозреваемые и обвиняемые, прошедшие санитарную обработку, получают постельные принадлежности. </w:t>
      </w:r>
    </w:p>
    <w:p w:rsidR="0043039A" w:rsidRPr="0043039A" w:rsidRDefault="0043039A" w:rsidP="0043039A">
      <w:pPr>
        <w:widowControl/>
        <w:autoSpaceDE/>
        <w:autoSpaceDN/>
        <w:adjustRightInd/>
        <w:ind w:firstLine="720"/>
        <w:jc w:val="both"/>
        <w:rPr>
          <w:b/>
          <w:color w:val="000000"/>
          <w:sz w:val="28"/>
          <w:szCs w:val="28"/>
        </w:rPr>
      </w:pPr>
      <w:r w:rsidRPr="0043039A">
        <w:rPr>
          <w:color w:val="000000"/>
          <w:sz w:val="28"/>
          <w:szCs w:val="28"/>
        </w:rPr>
        <w:t>16. </w:t>
      </w:r>
      <w:proofErr w:type="gramStart"/>
      <w:r w:rsidRPr="0043039A">
        <w:rPr>
          <w:sz w:val="28"/>
          <w:szCs w:val="24"/>
        </w:rPr>
        <w:t>Несовершеннолетним</w:t>
      </w:r>
      <w:proofErr w:type="gramEnd"/>
      <w:r w:rsidRPr="0043039A">
        <w:rPr>
          <w:sz w:val="28"/>
          <w:szCs w:val="24"/>
        </w:rPr>
        <w:t xml:space="preserve">  подозреваемым и обвиняемым создаются улучшенные материально-бытовые условия.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17. Размещение больных производится по указанию медицинского работника медицинского пункта ИВС. Лица, в отношении которых имеются подозрения на наличие инфекционных заболеваний, размещаются в камерах, выделяемых под карантин. Срок карантина определяется по медицинским показаниям.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18. Больные инфекционными заболеваниями или нуждающиеся в особом медицинском уходе и наблюдении размещаются отдельно от других подозреваемых и обвиняемых.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19. Подозреваемые и обвиняемые содержатся в общих или одиночных камерах ИВС, при этом раздельно: мужчины и женщины; несовершеннолетние и взрослые; подозреваемые и обвиняемые с осужденными, </w:t>
      </w:r>
      <w:proofErr w:type="gramStart"/>
      <w:r w:rsidRPr="0043039A">
        <w:rPr>
          <w:color w:val="000000"/>
          <w:sz w:val="28"/>
          <w:szCs w:val="28"/>
        </w:rPr>
        <w:t>приговоры</w:t>
      </w:r>
      <w:proofErr w:type="gramEnd"/>
      <w:r w:rsidRPr="0043039A">
        <w:rPr>
          <w:color w:val="000000"/>
          <w:sz w:val="28"/>
          <w:szCs w:val="28"/>
        </w:rPr>
        <w:t xml:space="preserve"> в отношении которых вступили в законную силу; подозреваемые и обвиняемые по одному уголовному делу; впервые привлекаемые к уголовной ответственности и лица, ранее содержавшиеся в местах лишения свободы.</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lastRenderedPageBreak/>
        <w:t>Администрация ИВС, исходя из имеющихся возможностей, принимает меры к тому, чтобы отдельно от других подозреваемых и обвиняемых содержались:</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подозреваемые и обвиняемые в совершении преступлений против основ конституционного строя, безопасности государства и преступлений против мира и безопасности человечества;</w:t>
      </w:r>
    </w:p>
    <w:p w:rsidR="0043039A" w:rsidRPr="0043039A" w:rsidRDefault="0043039A" w:rsidP="0043039A">
      <w:pPr>
        <w:widowControl/>
        <w:autoSpaceDE/>
        <w:autoSpaceDN/>
        <w:adjustRightInd/>
        <w:ind w:firstLine="720"/>
        <w:jc w:val="both"/>
        <w:rPr>
          <w:color w:val="000000"/>
          <w:sz w:val="28"/>
          <w:szCs w:val="28"/>
        </w:rPr>
      </w:pPr>
      <w:proofErr w:type="gramStart"/>
      <w:r w:rsidRPr="0043039A">
        <w:rPr>
          <w:color w:val="000000"/>
          <w:sz w:val="28"/>
          <w:szCs w:val="28"/>
        </w:rPr>
        <w:t>подозреваемые и обвиняемые в совершении следующих преступлений, предусмотренных Уголовным кодексом Российской Федерации</w:t>
      </w:r>
      <w:r w:rsidRPr="0043039A">
        <w:rPr>
          <w:color w:val="000000"/>
          <w:sz w:val="28"/>
          <w:szCs w:val="28"/>
          <w:vertAlign w:val="superscript"/>
        </w:rPr>
        <w:footnoteReference w:id="8"/>
      </w:r>
      <w:r w:rsidRPr="0043039A">
        <w:rPr>
          <w:color w:val="000000"/>
          <w:sz w:val="28"/>
          <w:szCs w:val="28"/>
        </w:rPr>
        <w:t>: убийство; убийство матерью новорожденного ребенка; умышленное причинение тяжкого вреда здоровью; заражение ВИЧ-инфекцией; похищение человека; изнасилование; насильственные действия сексуального характера; торговля несовершеннолетними; грабеж; разбой; вымогательство, совершенное при отягчающих обстоятельствах; терроризм; захват заложников; организация незаконного вооруженного формирования; бандитизм; организация преступного сообщества (преступной организации);</w:t>
      </w:r>
      <w:proofErr w:type="gramEnd"/>
      <w:r w:rsidRPr="0043039A">
        <w:rPr>
          <w:color w:val="000000"/>
          <w:sz w:val="28"/>
          <w:szCs w:val="28"/>
        </w:rPr>
        <w:t xml:space="preserve"> пиратство; посягательство на жизнь лица, осуществляющего правосудие или предварительное следствие; посягательство на жизнь сотрудника правоохранительного органа; дезорганизация нормальной деятельности учреждений, обеспечивающих изоляцию от общества;</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подозреваемые и обвиняемые при особо опасном рецидиве преступлений;</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иностранные граждане и лица без гражданства при наличии условий для их содержания отдельно от других подозреваемых и обвиняемых;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лица, являющиеся или являвшиеся судьями, адвокатами, сотрудниками правоохранительных органов, налоговой инспекции, таможенных органов, службы судебных приставов, учреждений и органов уголовно-исполнительной системы, военнослужащими внутренних войск МВД России;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по решению администрации ИВС либо по письменному решению лица или органа, в производстве которых находится уголовное дело, подозреваемые и обвиняемые, жизни и здоровью которых угрожает опасность со стороны других обвиняемых и подозреваемых.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20. Размещение подозреваемых и обвиняемых в одиночных камерах на срок более одних суток допускается в соответствии с постановлением начальника ИВС, санкционированным прокурором. Не требуется санкции прокурора на размещение вышеуказанных лиц в одиночных камерах в следующих случаях: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при отсутствии иной возможности обеспечить соблюдение требований раздельного размещения, предусмотренных статьей 33 Федерального закона;</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lastRenderedPageBreak/>
        <w:t>в интересах обеспечения безопасности жизни и здоровья подозреваемого или обвиняемого либо других подозреваемых или обвиняемых;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при наличии письменного заявления подозреваемого или обвиняемого об одиночном содержании;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при размещении подозреваемых и обвиняемых в одиночных камерах в ночное время, если днем они содержатся в общих камерах.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21. Размещение подозреваемых и обвиняемых в камерах ИВС производится с учетом их личности и психологической совместимости. Курящие по возможности помещаются отдельно от </w:t>
      </w:r>
      <w:proofErr w:type="gramStart"/>
      <w:r w:rsidRPr="0043039A">
        <w:rPr>
          <w:color w:val="000000"/>
          <w:sz w:val="28"/>
          <w:szCs w:val="28"/>
        </w:rPr>
        <w:t>некурящих</w:t>
      </w:r>
      <w:proofErr w:type="gramEnd"/>
      <w:r w:rsidRPr="0043039A">
        <w:rPr>
          <w:color w:val="000000"/>
          <w:sz w:val="28"/>
          <w:szCs w:val="28"/>
        </w:rPr>
        <w:t>.</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22. </w:t>
      </w:r>
      <w:proofErr w:type="gramStart"/>
      <w:r w:rsidRPr="0043039A">
        <w:rPr>
          <w:color w:val="000000"/>
          <w:sz w:val="28"/>
          <w:szCs w:val="28"/>
        </w:rPr>
        <w:t>В исключительных случаях в камерах с несовершеннолетними в соответствии со статьей</w:t>
      </w:r>
      <w:proofErr w:type="gramEnd"/>
      <w:r w:rsidRPr="0043039A">
        <w:rPr>
          <w:color w:val="000000"/>
          <w:sz w:val="28"/>
          <w:szCs w:val="28"/>
        </w:rPr>
        <w:t xml:space="preserve"> 33 Федерального закона с согласия надзирающего прокурора могут содержаться положительно характеризующиеся взрослые, впервые привлекаемые к уголовной ответственности за преступления небольшой и средней тяжести.</w:t>
      </w: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23. </w:t>
      </w:r>
      <w:r w:rsidRPr="0043039A">
        <w:rPr>
          <w:sz w:val="28"/>
          <w:szCs w:val="24"/>
        </w:rPr>
        <w:t>Освобождение подозреваемых и обвиняемых производится начальником ИВС (дежурным ИВС) на основании соответствующего судебного решения или постановлений следователя, дознавателя, прокурора.</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Если срок задержания или содержания под стражей подозреваемого,  обвиняемого истек, освобождение этого лица осуществляется по постановлению начальника ИВС.</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Освобождение из ИВС иностранных граждан (подданных) и лиц без гражданства, задержанных на основании запросов компетентных органов иностранных государств об их аресте и выдаче, либо в связи с объявлением иностранными государствами этих лиц в международный розыск с целью ареста и выдачи, осуществляется по указанию или с согласия прокурора.</w:t>
      </w:r>
    </w:p>
    <w:p w:rsidR="0043039A" w:rsidRPr="0043039A" w:rsidRDefault="0043039A" w:rsidP="0043039A">
      <w:pPr>
        <w:widowControl/>
        <w:autoSpaceDE/>
        <w:autoSpaceDN/>
        <w:adjustRightInd/>
        <w:ind w:firstLine="720"/>
        <w:jc w:val="both"/>
        <w:rPr>
          <w:sz w:val="28"/>
          <w:szCs w:val="24"/>
        </w:rPr>
      </w:pPr>
      <w:r w:rsidRPr="0043039A">
        <w:rPr>
          <w:sz w:val="28"/>
          <w:szCs w:val="28"/>
        </w:rPr>
        <w:t>24. </w:t>
      </w:r>
      <w:r w:rsidRPr="0043039A">
        <w:rPr>
          <w:sz w:val="28"/>
          <w:szCs w:val="24"/>
        </w:rPr>
        <w:t xml:space="preserve">Судебное решение или постановление следователя, дознавателя, прокурора, начальника ИВС объявляется подозреваемому или обвиняемому под подпись. При этом подозреваемый или обвиняемый должен письменно </w:t>
      </w:r>
      <w:proofErr w:type="gramStart"/>
      <w:r w:rsidRPr="0043039A">
        <w:rPr>
          <w:sz w:val="28"/>
          <w:szCs w:val="24"/>
        </w:rPr>
        <w:t>указать о наличии</w:t>
      </w:r>
      <w:proofErr w:type="gramEnd"/>
      <w:r w:rsidRPr="0043039A">
        <w:rPr>
          <w:sz w:val="28"/>
          <w:szCs w:val="24"/>
        </w:rPr>
        <w:t xml:space="preserve"> либо отсутствии жалобы на действия сотрудников ИВС по соблюдению его прав и свобод во время содержания под стражей, а также расписаться в получении документов, предметов, вещей и иных ценностей, находившихся на временном хранении в ИВС.</w:t>
      </w:r>
    </w:p>
    <w:p w:rsidR="0043039A" w:rsidRPr="0043039A" w:rsidRDefault="0043039A" w:rsidP="0043039A">
      <w:pPr>
        <w:widowControl/>
        <w:autoSpaceDE/>
        <w:autoSpaceDN/>
        <w:adjustRightInd/>
        <w:ind w:firstLine="720"/>
        <w:jc w:val="both"/>
        <w:rPr>
          <w:sz w:val="28"/>
          <w:szCs w:val="24"/>
        </w:rPr>
      </w:pPr>
      <w:r w:rsidRPr="0043039A">
        <w:rPr>
          <w:sz w:val="28"/>
          <w:szCs w:val="24"/>
        </w:rPr>
        <w:t>При наличии жалобы проводится служебная проверка, по результатам которой заявителю дается письменное уведомление.</w:t>
      </w:r>
    </w:p>
    <w:p w:rsidR="0043039A" w:rsidRPr="0043039A" w:rsidRDefault="0043039A" w:rsidP="0043039A">
      <w:pPr>
        <w:widowControl/>
        <w:autoSpaceDE/>
        <w:autoSpaceDN/>
        <w:adjustRightInd/>
        <w:ind w:firstLine="720"/>
        <w:jc w:val="both"/>
        <w:rPr>
          <w:sz w:val="28"/>
          <w:szCs w:val="28"/>
        </w:rPr>
      </w:pPr>
      <w:r w:rsidRPr="0043039A">
        <w:rPr>
          <w:sz w:val="28"/>
          <w:szCs w:val="24"/>
        </w:rPr>
        <w:t>Судебное решение или постановление следователя, дознавателя, прокурора, начальника ИВС об освобождении лица, а также расписка о получении документов, предметов, вещей и иных ценностей приобщаются к его личному делу.</w:t>
      </w: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lastRenderedPageBreak/>
        <w:t xml:space="preserve">III. Проведение личного обыска, </w:t>
      </w:r>
      <w:proofErr w:type="spellStart"/>
      <w:r w:rsidRPr="0043039A">
        <w:rPr>
          <w:b/>
          <w:sz w:val="28"/>
          <w:szCs w:val="28"/>
        </w:rPr>
        <w:t>дактилоскопирования</w:t>
      </w:r>
      <w:proofErr w:type="spellEnd"/>
      <w:r w:rsidRPr="0043039A">
        <w:rPr>
          <w:b/>
          <w:sz w:val="28"/>
          <w:szCs w:val="28"/>
        </w:rPr>
        <w:t>, фотографирования и досмотра вещей подозреваемых и обвиняемых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25. Подозреваемые и обвиняемые, поступившие в ИВС, подвергаются  личному обыску, </w:t>
      </w:r>
      <w:proofErr w:type="spellStart"/>
      <w:r w:rsidRPr="0043039A">
        <w:rPr>
          <w:color w:val="000000"/>
          <w:sz w:val="28"/>
          <w:szCs w:val="28"/>
        </w:rPr>
        <w:t>дактилоскопированию</w:t>
      </w:r>
      <w:proofErr w:type="spellEnd"/>
      <w:r w:rsidRPr="0043039A">
        <w:rPr>
          <w:color w:val="000000"/>
          <w:sz w:val="28"/>
          <w:szCs w:val="28"/>
        </w:rPr>
        <w:t xml:space="preserve"> и фотографированию, а их личные вещи  –  досмотру.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26. Личный обыск подозреваемых и обвиняемых и досмотр вещей производятся с целью обнаружения и изъятия у них предметов, веществ и продуктов питания, запрещенных к хранению и использованию либо не принадлежащих данному лицу.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27. </w:t>
      </w:r>
      <w:proofErr w:type="gramStart"/>
      <w:r w:rsidRPr="0043039A">
        <w:rPr>
          <w:color w:val="000000"/>
          <w:sz w:val="28"/>
          <w:szCs w:val="28"/>
        </w:rPr>
        <w:t>К запрещенным к хранению и использованию подозреваемыми и обвиняемыми относятся предметы, вещества и продукты питания, которые представляют опасность для жизни и здоровья или могут быть использованы в качестве орудия преступления либо для воспрепятствования целям содержания под стражей, а также не включенные в Перечень продуктов питания, предметов первой необходимости, обуви, одежды и других промышленных товаров, которые подозреваемые и обвиняемые могут иметь</w:t>
      </w:r>
      <w:proofErr w:type="gramEnd"/>
      <w:r w:rsidRPr="0043039A">
        <w:rPr>
          <w:color w:val="000000"/>
          <w:sz w:val="28"/>
          <w:szCs w:val="28"/>
        </w:rPr>
        <w:t xml:space="preserve"> при себе, хранить, приобретать, получать в посылках и передачах (приложение № 2).</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28.  Подозреваемые и обвиняемые при поступлении в ИВС, перед отправкой за его пределы, при водворении в карцер, а также при наличии оснований полагать, что эти лица имеют предметы или вещества, запрещенные к хранению и использованию, подвергаются личному обыску. При этом тщательно осматривается тело обыскиваемого, его одежда, обувь, а также протезы. Подозреваемым и обвиняемым предлагается полностью раздеться, обнажить соответствующие участки тела. Пластырные наклейки, гипсовые и другие повязки проверяются совместно с медицинским работником. При обнаружении предметов, зашитых в одежде, ткань распарывается. Из обуви извлекаются супинаторы, металлические набойки.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Подозреваемым или обвиняемым оставляются только те предметы, вещи и продукты питания, которые им разрешается иметь при себе и хранить в камере в ассортименте, установленном настоящими Правилами. Личные вещи и предметы, оставляемые подозреваемым и обвиняемым, записываются в камерную карточку. Все остальные предметы, вещества и продукты питания принимаются на хранение либо уничтожаются, о чем составляется акт.</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29. При выводе подозреваемых и обвиняемых из камеры к специалисту-</w:t>
      </w:r>
      <w:proofErr w:type="spellStart"/>
      <w:r w:rsidRPr="0043039A">
        <w:rPr>
          <w:color w:val="000000"/>
          <w:sz w:val="28"/>
          <w:szCs w:val="28"/>
        </w:rPr>
        <w:t>фотодактилоскописту</w:t>
      </w:r>
      <w:proofErr w:type="spellEnd"/>
      <w:r w:rsidRPr="0043039A">
        <w:rPr>
          <w:color w:val="000000"/>
          <w:sz w:val="28"/>
          <w:szCs w:val="28"/>
        </w:rPr>
        <w:t>, врачу, следователю, защитнику, до и после свидания с родственниками и иными лицами, при переводе в другую камеру просматривается и прощупывается одежда и обувь подозреваемого или обвиняемого без его раздевания.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30. Личный обыск подозреваемых или обвиняемых производится работниками ИВС одного с ними пола. При полном обыске не должны присутствовать лица противоположного пола, за исключением медицинских работников в необходимых случаях.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lastRenderedPageBreak/>
        <w:t>31. Досмотр вещей подозреваемых или обвиняемых производится в их присутствии при поступлении в ИВС, перед отправкой за его пределы, при переводе в другую камеру, медицинский стационар или водворении в карцер. В исключительных случаях по указанию начальника ИВС досмотр вещей подозреваемых или обвиняемых производится в отсутствие их владельцев при дежурном по камере.</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32. Производство полного личного обыска или досмотра вещей подозреваемого или обвиняемого оформляется протоколом. При одновременном производстве полного обыска и досмотра вещей составляется один протокол. Протокол подписывается подозреваемым или обвиняемым и сотрудником ИВС, производившим личный обыск или досмотр вещей. Отказ подозреваемого или обвиняемого подписать протокол и все его претензии при обыске или досмотре вещей оговариваются в протоколе. Протокол  приобщается к личному делу подозреваемого, обвиняемого, а его копия вручается под роспись.</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33. При проведении личного обыска или досмотра вещей подозреваемых и обвиняемых могут применяться технические средства обнаружения запрещенных предметов, веществ и продуктов питания. Рентгеновскую аппаратуру разрешается применять только для обыска одежды или досмотра вещей подозреваемых и обвиняемых.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IV. Изъятие у подозреваемых и обвиняемых предметов, веществ и продуктов питания, запрещенных к хранению и использованию</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sz w:val="28"/>
          <w:szCs w:val="28"/>
        </w:rPr>
        <w:t>34. Сведения об изъятых у подозреваемых и обвиняемых документах, предметах, денежных средствах и иных ценностей</w:t>
      </w:r>
      <w:r w:rsidRPr="0043039A">
        <w:rPr>
          <w:sz w:val="28"/>
          <w:szCs w:val="28"/>
          <w:vertAlign w:val="superscript"/>
        </w:rPr>
        <w:footnoteReference w:id="9"/>
      </w:r>
      <w:r w:rsidRPr="0043039A">
        <w:rPr>
          <w:sz w:val="28"/>
          <w:szCs w:val="28"/>
        </w:rPr>
        <w:t xml:space="preserve"> заносятся в протокол личного обыска </w:t>
      </w:r>
      <w:r w:rsidRPr="0043039A">
        <w:rPr>
          <w:color w:val="000000"/>
          <w:sz w:val="28"/>
          <w:szCs w:val="28"/>
        </w:rPr>
        <w:t xml:space="preserve">подозреваемого, обвиняемого и досмотра его вещей.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35. Администрация ИВС обеспечивает сохранность изъятого у подозреваемого, обвиняемого имущества и его выдачу (возврат, передачу иным лицам), а также уничтожение и обращение в доход государства в порядке, предусмотренном федеральными законами, иными нормативными правовыми актами Российской Федерации, нормативными правовыми актами МВД России.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36. На поступившие для временного хранения от подозреваемых и обвиняемых деньги и ценности составляются акты по установленной форме в трех экземплярах. Первый экземпляр выдается на руки подозреваемому или обвиняемому, второй экземпляр передается в финансовую часть, а третий экземпляр хранится в личном деле.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37. Сведения о принятом на хранение либо изъятом у подозреваемого или обвиняемого во время его нахождения в ИВС имуществе могут быть переданы лицу или органу, в производстве которого находится уголовное дело, по их запросу.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lastRenderedPageBreak/>
        <w:t>38. Об изъятии при личном обыске запрещенных предметов, веществ и продуктов питания составляется рапорт, который с протоколом личного обыска или досмотра вещей докладывается начальнику ИВС.</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При обнаружении и изъятии у подозреваемого или обвиняемого предметов, веществ и иных ценностей, за незаконный оборот которых предусмотрена уголовная ответственность в соответствии с требованиями статьи 143 УПК РФ составляется рапорт об обнаружении признаков преступления, который с документами о результатах обыска незамедлительно передается оперативному дежурному по органу внутренних дел для соответствующей регистрации и доклада начальнику органа внутренних дел.</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39. Обнаруженное и изъятое у содержащегося в ИВС подозреваемого или обвиняемого не принадлежащее ему имущество после проведенной проверки возвращаются собственникам. Если владелец не установлен, то обращение его в собственность других лиц осуществляется в соответствии с нормами гражданского законодательства.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40. По заявлению подозреваемого или обвиняемого и с согласия лица либо органа, в производстве которых находится уголовное дело, вещи, находящиеся на хранении в ИВС, могут быть переданы родственникам подозреваемого или обвиняемого или иным лицам.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41. В случае смерти подозреваемого или обвиняемого принадлежащие ему деньги, ценности и другие предметы, находившиеся на хранении, передаются его наследникам в порядке, установленном законодательством Российской Федерации.</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V. Материально-бытовое обеспечение подозреваемых и обвиняемых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42. </w:t>
      </w:r>
      <w:r w:rsidRPr="0043039A">
        <w:rPr>
          <w:sz w:val="28"/>
          <w:szCs w:val="24"/>
        </w:rPr>
        <w:t>Подозреваемым и обвиняемым создаются бытовые условия, отвечающие требованиям гигиены, пожарной безопасности, нормам санитарной площади в камере на одного человека, установленным Федеральным законом.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Подозреваемые и обвиняемые, содержащиеся в ИВС, обеспечиваются ежедневно бесплатным трехразовым горячим питанием по нормам, определяемым Правительством Российской Федерации.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43. Подозреваемые и обвиняемые обеспечиваются для индивидуального пользования: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спальным местом;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постельными принадлежностями: матрацем, подушкой, одеялом;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постельным бельем: двумя простынями, наволочкой;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полотенцем;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столовой посудой и столовыми приборами на время приема пищи: миской, кружкой, ложкой.</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Указанное имущество выдается бесплатно во временное пользование.</w:t>
      </w:r>
    </w:p>
    <w:p w:rsidR="0043039A" w:rsidRPr="0043039A" w:rsidRDefault="0043039A" w:rsidP="0043039A">
      <w:pPr>
        <w:widowControl/>
        <w:autoSpaceDE/>
        <w:autoSpaceDN/>
        <w:adjustRightInd/>
        <w:ind w:firstLine="720"/>
        <w:jc w:val="both"/>
        <w:rPr>
          <w:sz w:val="28"/>
          <w:szCs w:val="28"/>
        </w:rPr>
      </w:pPr>
      <w:r w:rsidRPr="0043039A">
        <w:rPr>
          <w:sz w:val="28"/>
          <w:szCs w:val="24"/>
        </w:rPr>
        <w:lastRenderedPageBreak/>
        <w:t>Бритвенные принадлежности (безопасные бритвы либо станки одноразового пользования, электрические или механические бритвы) выдаются подозреваемым и обвиняемым по их просьбе с разрешения начальника ИВС в установленное время не реже двух раз в неделю. Пользование этими приборами осуществляется этими лицами под контролем сотрудников ИВС.</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44. Для общего пользования в камеры в соответствии с установленными нормами и в расчете на количество содержащихся в них лиц выдаются: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мыло хозяйственное;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бумага для гигиенических целей;</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настольные игры (шашки, шахматы, домино, нарды);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издания периодической печати, приобретаемые администрацией ИВС в пределах имеющихся средств;</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предметы для уборки камеры;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уборочный инвентарь для поддержания чистоты в камере;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швейные иглы, ножницы, ножи для резки продуктов питания (могут быть выданы подозреваемым и обвиняемым в кратковременное пользование с учетом их личности и под контролем сотрудников ИВС).</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Женщины с детьми получают предметы ухода за ними.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45. Камеры ИВС оборудуются: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индивидуальными нарами или кроватями;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столом и скамейками по лимиту мест в камере;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шкафом для хранения индивидуальных принадлежностей и продуктов;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санитарным узлом с соблюдением необходимых требований приватности;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краном с водопроводной водой;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вешалкой для верхней одежды;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полкой для туалетных принадлежностей;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бачком для питьевой воды;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радиодинамиком для вещания общегосударственной программы;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кнопкой для вызова дежурного;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урной для мусора;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светильниками дневного и ночного освещения закрытого типа;</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приточной и/или вытяжной вентиляцией;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детскими кроватями в камерах, где содержатся женщины с детьми;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тазами для гигиенических целей и стирки одежды.</w:t>
      </w: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46. </w:t>
      </w:r>
      <w:r w:rsidRPr="0043039A">
        <w:rPr>
          <w:sz w:val="28"/>
          <w:szCs w:val="24"/>
        </w:rPr>
        <w:t>Для женщин, имеющих при себе детей в возрасте до трех лет, а также для беременных женщин, создаются улучшенные материально-бытовые условия, организуется специализированное медицинское обслуживание, в том числе осмотр детей врачом-педиатром, устанавливается улучшенное питание и вещевое обеспечение по нормам, определяемым Правительством Российской Федерации.</w:t>
      </w:r>
    </w:p>
    <w:p w:rsidR="0043039A" w:rsidRPr="0043039A" w:rsidRDefault="0043039A" w:rsidP="0043039A">
      <w:pPr>
        <w:widowControl/>
        <w:autoSpaceDE/>
        <w:autoSpaceDN/>
        <w:adjustRightInd/>
        <w:ind w:firstLine="720"/>
        <w:jc w:val="both"/>
        <w:rPr>
          <w:sz w:val="28"/>
          <w:szCs w:val="24"/>
        </w:rPr>
      </w:pPr>
      <w:r w:rsidRPr="0043039A">
        <w:rPr>
          <w:sz w:val="28"/>
          <w:szCs w:val="24"/>
        </w:rPr>
        <w:lastRenderedPageBreak/>
        <w:t xml:space="preserve">При необходимости и по заключению медработников могут дополнительно выдаваться постельные принадлежности и производиться дополнительная замена постельного белья. </w:t>
      </w:r>
    </w:p>
    <w:p w:rsidR="0043039A" w:rsidRPr="0043039A" w:rsidRDefault="0043039A" w:rsidP="0043039A">
      <w:pPr>
        <w:widowControl/>
        <w:autoSpaceDE/>
        <w:autoSpaceDN/>
        <w:adjustRightInd/>
        <w:ind w:firstLine="720"/>
        <w:jc w:val="both"/>
        <w:rPr>
          <w:sz w:val="28"/>
          <w:szCs w:val="24"/>
        </w:rPr>
      </w:pPr>
      <w:r w:rsidRPr="0043039A">
        <w:rPr>
          <w:sz w:val="28"/>
          <w:szCs w:val="24"/>
        </w:rPr>
        <w:t>Ограничение продолжительности ежедневных прогулок запрещено за исключением состояния здоровья женщины либо ребенка и только по решению медицинского работника ИВС (органа здравоохранения). Женщина имеет право отказаться от прогулки на основании собственноручно написанного заявления на имя начальника ИВС.</w:t>
      </w:r>
    </w:p>
    <w:p w:rsidR="0043039A" w:rsidRPr="0043039A" w:rsidRDefault="0043039A" w:rsidP="0043039A">
      <w:pPr>
        <w:widowControl/>
        <w:autoSpaceDE/>
        <w:autoSpaceDN/>
        <w:adjustRightInd/>
        <w:ind w:firstLine="720"/>
        <w:jc w:val="both"/>
        <w:rPr>
          <w:sz w:val="28"/>
          <w:szCs w:val="24"/>
        </w:rPr>
      </w:pPr>
      <w:r w:rsidRPr="0043039A">
        <w:rPr>
          <w:sz w:val="28"/>
          <w:szCs w:val="24"/>
        </w:rPr>
        <w:t>В случае невозможности создания в ИВС улучшенных условий для содержания женщины с ребенком начальник органа внутренних дел обязан принять меры для временной передачи ребенка законным представителям задержанного, обвиняемого или в соответствующее детское учреждение.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47. Не реже одного раза в неделю подозреваемые и обвиняемые проходят санитарную обработку, им предоставляется возможность помывки в душе продолжительностью не менее 15 минут. Смена постельного белья осуществляется еженедельно после помывки в душе.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48. При отсутствии в камере системы подачи горячей водопроводной воды горячая вода (температурой не более </w:t>
      </w:r>
      <w:r w:rsidRPr="0043039A">
        <w:rPr>
          <w:sz w:val="28"/>
          <w:szCs w:val="24"/>
        </w:rPr>
        <w:t>+50°С</w:t>
      </w:r>
      <w:r w:rsidRPr="0043039A">
        <w:rPr>
          <w:color w:val="000000"/>
          <w:sz w:val="28"/>
          <w:szCs w:val="28"/>
        </w:rPr>
        <w:t>), а также кипяченая вода для питья выдаются ежедневно с учетом потребности.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49. Для написания предложений, заявлений и жалоб подозреваемым и обвиняемым по их просьбе выдаются письменные принадлежности (бумага, шариковая ручка).</w:t>
      </w: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50. </w:t>
      </w:r>
      <w:r w:rsidRPr="0043039A">
        <w:rPr>
          <w:sz w:val="28"/>
          <w:szCs w:val="24"/>
        </w:rPr>
        <w:t>Несовершеннолетние имеют право дополнительно получать передаваемые им в передачах учебники и школьно-письменные принадлежности (тетради, ручки, карандаши и иное), необходимые для продолжения своего обучения в рамках программы общего среднего образования. По взаимной договоренности с соответствующими органами местного самоуправления и с согласия следователя, прокурора, осуществляющего расследование уголовного дела, по которому в отношении несовершеннолетнего-обвиняемого была избрана мера пресечения в виде заключения под стражу, для проведения занятий с таким несовершеннолетним могут приглашаться преподаватели учебных заведений.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51. В соответствии со статьей 26 Федерального закона администрация ИВС может обеспечивать подозреваемым и обвиняемым, при наличии соответствующих условий, оказание дополнительных платных бытовых и медико-санитарных услуг (приложение № 3).</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52. 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причиненный</w:t>
      </w:r>
      <w:proofErr w:type="gramEnd"/>
      <w:r w:rsidRPr="0043039A">
        <w:rPr>
          <w:color w:val="000000"/>
          <w:sz w:val="28"/>
          <w:szCs w:val="28"/>
        </w:rPr>
        <w:t xml:space="preserve"> в ходе трудовой деятельности, – в размерах, предусмотренных законодательством Российской Федерации о труде;</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причиненный</w:t>
      </w:r>
      <w:proofErr w:type="gramEnd"/>
      <w:r w:rsidRPr="0043039A">
        <w:rPr>
          <w:color w:val="000000"/>
          <w:sz w:val="28"/>
          <w:szCs w:val="28"/>
        </w:rPr>
        <w:t xml:space="preserve"> иными действиями, – в размерах, предусмотренных гражданским законодательством Российской Федерации.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53. Для установления виновных, причинивших материальный ущерб, администрация ИВС, в случае необходимости, проводит проверку, которая </w:t>
      </w:r>
      <w:r w:rsidRPr="0043039A">
        <w:rPr>
          <w:color w:val="000000"/>
          <w:sz w:val="28"/>
          <w:szCs w:val="28"/>
        </w:rPr>
        <w:lastRenderedPageBreak/>
        <w:t>назначается начальником органа внутренних дел и должна быть завершена не позднее одного месяца со дня установления факта причинения ущерба.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54. При проверке устанавливаются наличие обстоятельств, при которых наступает материальная ответственность, конкретное содержание и размер ущерба либо отсутствие оснований для материальной ответственности.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В процессе проверки обязательно получение письменного объяснения лица, причинившего материальный ущерб. При отказе указанного лица дать письменное объяснение это отражается в материалах проверки.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55. Взыскание ущерба может производиться на основании постановления начальника органа внутренних дел, вынесенного по результатам проверки, заверенного соответствующей печатью учреждения. Постановление объявляется подозреваемому или обвиняемому, причинившему ущерб, под расписку, после чего взыскание производится из находящихся на хранении принадлежащих ему денежных средств.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56. 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57. Постановление начальника органа внутренних дел о взыскании за причиненный ущерб может быть обжаловано вышестоящему должностному лицу, прокурору или в суд. Подача жалобы не приостанавливает взыскания ущерба. В случае удовлетворения жалобы, ранее взысканные суммы возвращаются подозреваемому, обвиняемому.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58. В случае освобождения подозреваемого или обвиняемого из-под стражи невозмещенный материальный ущерб может быть взыскан в порядке гражданского судопроизводства.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59. Материальный ущерб, причиненный подозреваемому или обвиняемому по вине администрации ИВС, возмещается в соответствии с законодательством Российской Федерации.</w:t>
      </w:r>
    </w:p>
    <w:p w:rsidR="0043039A" w:rsidRPr="0043039A" w:rsidRDefault="0043039A" w:rsidP="0043039A">
      <w:pPr>
        <w:widowControl/>
        <w:autoSpaceDE/>
        <w:autoSpaceDN/>
        <w:adjustRightInd/>
        <w:ind w:firstLine="720"/>
        <w:jc w:val="both"/>
        <w:rPr>
          <w:b/>
          <w:sz w:val="28"/>
          <w:szCs w:val="28"/>
        </w:rPr>
      </w:pPr>
      <w:r w:rsidRPr="0043039A">
        <w:rPr>
          <w:b/>
          <w:sz w:val="28"/>
          <w:szCs w:val="28"/>
        </w:rPr>
        <w:t>VI. Приобретение подозреваемыми и обвиняемыми продуктов питания, предметов первой необходимости и других промышленных товаров</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60. Подозреваемые и обвиняемые могут приобретать продукты питания, предметы первой необходимости и </w:t>
      </w:r>
      <w:proofErr w:type="gramStart"/>
      <w:r w:rsidRPr="0043039A">
        <w:rPr>
          <w:color w:val="000000"/>
          <w:sz w:val="28"/>
          <w:szCs w:val="28"/>
        </w:rPr>
        <w:t>другие</w:t>
      </w:r>
      <w:proofErr w:type="gramEnd"/>
      <w:r w:rsidRPr="0043039A">
        <w:rPr>
          <w:color w:val="000000"/>
          <w:sz w:val="28"/>
          <w:szCs w:val="28"/>
        </w:rPr>
        <w:t xml:space="preserve"> не запрещенные к хранению и использованию в ИВС промышленные товары посредством получения посылок и передач. </w:t>
      </w: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 xml:space="preserve">61. Администрация ИВС обеспечивает возможность приобретения подозреваемыми, обвиняемыми на собственные средства или за счет третьих лиц книги, газеты и настольные игры при условии, что они совместимы с интересами отправления правосудия, требованиями безопасности и нормальной деятельностью ИВС.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62. По письменной просьбе обвиняемого, подозреваемого принадлежащие ему денежные средства, находящиеся на хранении в ИВС, или часть из них, могут быть переданы администрацией ИВС его </w:t>
      </w:r>
      <w:r w:rsidRPr="0043039A">
        <w:rPr>
          <w:color w:val="000000"/>
          <w:sz w:val="28"/>
          <w:szCs w:val="28"/>
        </w:rPr>
        <w:lastRenderedPageBreak/>
        <w:t>родственникам или иным лицам для приобретения и передачи необходимых товаров.</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VII. Прием и выдача подозреваемым и обвиняемым посылок, передач</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63. 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30 кг в месяц.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64. Не допускается ограничение веса передач для несовершеннолетних, больных, страдающих тяжкими заболеваниями (при наличии медицинского заключения), а также беременных женщин и женщин, имеющих при себе детей в возрасте до трех лет.</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65. Перечень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вывешивается в помещении для приема передач.</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66. Предметы, вещества и продукты питания, которые представляют опасность для жизни и здоровья людей или могут быть использованы в качестве орудия преступления либо воспрепятствования целям содержания под стражей, запрещается к передаче подозреваемым и обвиняемым.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67. Разрешается по заключению врача принимать для подозреваемых и обвиняемых медикаменты в тех случаях, когда отсутствует возможность обеспечения ими. Медикаменты должны храниться в медицинском пункте ИВС или органа внутренних дел и выдаваться в установленных дозах и количествах под подпись подозреваемым и обвиняемым.</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68. Прием посылок и передач, адресованных подозреваемым и обвиняемым, осуществляется в помещении органа внутренних дел, выделенном для этой цели.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69. Передачи принимаются в порядке очередности посетителей.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Лицо, доставившее передачу, заполняет и подписывает заявление в двух экземплярах по установленной форме. Оба экземпляра заявления, передача, а также паспорт или документ, удостоверяющий личность лица, доставившего передачу, передаются работнику ИВС.</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70. Сверка наличия и веса содержимого передач осуществляется в присутствии доставивших их лиц.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71. При обнаружении сокрытых предметов, веществ, денег или ценностей, а равно запрещенных к передаче подозреваемым, обвиняемым или обороту, на лицо, доставившее передачу, оформляются материалы для привлечения к административной либо уголовной ответственности.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72. Паспорт или документ, удостоверяющий личность, возвращается владельцу после проведения сверки либо досмотра содержимого передачи.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73. Приняв передачу, сотрудник ИВС вручает посетителю второй экземпляр заявления с распиской в приеме передачи, а первый экземпляр </w:t>
      </w:r>
      <w:r w:rsidRPr="0043039A">
        <w:rPr>
          <w:color w:val="000000"/>
          <w:sz w:val="28"/>
          <w:szCs w:val="28"/>
        </w:rPr>
        <w:lastRenderedPageBreak/>
        <w:t xml:space="preserve">заявления приобщает к личному делу подозреваемого или обвиняемого после его подписи в получении передачи.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Перечень вложений и вес посылок и передач регистрируются в специальном журнале, после чего они выдаются адресату.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74. Передача не принимается и возвращается посетителю с разъяснением причин возврата в случаях:</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а) освобождения адресата из-под стражи или убытия его из ИВС;</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б) смерти подозреваемого или обвиняемого;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в) превышения установленного общего веса передач в месяц, принимаемых в адрес одного лица;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г) </w:t>
      </w:r>
      <w:proofErr w:type="spellStart"/>
      <w:r w:rsidRPr="0043039A">
        <w:rPr>
          <w:color w:val="000000"/>
          <w:sz w:val="28"/>
          <w:szCs w:val="28"/>
        </w:rPr>
        <w:t>непредъявления</w:t>
      </w:r>
      <w:proofErr w:type="spellEnd"/>
      <w:r w:rsidRPr="0043039A">
        <w:rPr>
          <w:color w:val="000000"/>
          <w:sz w:val="28"/>
          <w:szCs w:val="28"/>
        </w:rPr>
        <w:t xml:space="preserve"> лицом, доставившим передачу, своего паспорта или иного документа, удостоверяющего личность;</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д) неправильного оформления заявления на прием передачи;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е) наличия письменного отказа подозреваемого или обвиняемого в приеме передачи, посылки в свой адрес;</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ж) нахождения подозреваемого и обвиняемого в карцере.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75. При приеме содержимого передач, адресованных лицам, проходящим курс лечения, могут учитываться рекомендации лечащих врачей.</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76. Вскрытие и сверка содержимого посылок осуществляются комиссией в составе начальника ИВС, оперативного дежурного по органу внутренних дел и медицинского работника ИВС при его наличии, о чем составляется акт. В нем указываются: наименование, количество вещей и продуктов, их внешние признаки, качество, что конкретно из содержимого изъято или сдано на хранение. Акт подписывается членами комиссии, объявляется под расписку подозреваемому или обвиняемому и приобщается к его личному делу.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77. Обнаруженные в посылках предметы, продукты питания и иные ценности, запрещенные к хранению и использованию подозреваемыми и обвиняемыми, передаются на хранение либо уничтожаются в присутствии подозреваемого или обвиняемого.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78. В случаях, предусмотренных законодательством Российской Федерации, в отношении отправителя посылки оформляются материалы для привлечения к уголовной или административной ответственности за незаконное отправление запрещенных предметов лицам, содержащимся в ИВС, или за попытку сбыта предметов и веществ, свободный оборот которых ограничен или запрещен.</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79. Посылки возвращаются отправителям в случаях, перечисленных в подпунктах «а», «б» и «е» пункта 74 настоящих Правил. Посылки возвращаются по почте наложенным платежом с пометкой «подлежит возврату».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80. Посылки, поступившие в адрес лиц, водворенных в карцер, вручаются подозреваемым и обвиняемым после окончания срока их пребывания в карцере.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81. Администрация ИВС обеспечивает сохранность содержимого посылок и передач, однако за естественную порчу содержимого в силу длительного хранения, а также за утерю товарного вида в результате досмотра ответственности не несет.</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82. Посылка или передача должна быть вручена подозреваемому или обвиняемому не позднее одних суток после их приема, а в случае временного убытия подозреваемого или обвиняемого – после его возвращения.</w:t>
      </w:r>
    </w:p>
    <w:p w:rsidR="0043039A" w:rsidRPr="0043039A" w:rsidRDefault="0043039A" w:rsidP="0043039A">
      <w:pPr>
        <w:widowControl/>
        <w:autoSpaceDE/>
        <w:autoSpaceDN/>
        <w:adjustRightInd/>
        <w:ind w:firstLine="720"/>
        <w:jc w:val="both"/>
        <w:rPr>
          <w:b/>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VIII. Получение и отправление подозреваемыми и обвиняемыми телеграмм, писем, денежных переводов</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83. Подозреваемым и обвиняемым разрешается отправлять и получать телеграммы и письма без ограничения их количества.</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Если подозреваемым или обвиняемым является гражданин (подданный) иностранного государства, ему должно быть без промедлений разъяснено о его праве связаться с помощью надлежащих средств с консульством или дипломатическим представительством государства, гражданином (подданным) которого он является или которое иным образом правомочно получить такое  сообщение в соответствии с международным правом, или с представителем компетентной международной организации, если он является беженцем или каким-либо иным</w:t>
      </w:r>
      <w:proofErr w:type="gramEnd"/>
      <w:r w:rsidRPr="0043039A">
        <w:rPr>
          <w:color w:val="000000"/>
          <w:sz w:val="28"/>
          <w:szCs w:val="28"/>
        </w:rPr>
        <w:t xml:space="preserve"> образом находится под защитой межправительственной организации.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84. Отправление и получение подозреваемыми и обвиняемыми корреспонденции осуществляется за их счет через администрацию ИВС.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85. Переписка подозреваемых и обвиняемых подвергается цензуре. Цензура осуществляется администрацией ИВС совместно с лицом или органом, в производстве </w:t>
      </w:r>
      <w:proofErr w:type="gramStart"/>
      <w:r w:rsidRPr="0043039A">
        <w:rPr>
          <w:color w:val="000000"/>
          <w:sz w:val="28"/>
          <w:szCs w:val="28"/>
        </w:rPr>
        <w:t>которых</w:t>
      </w:r>
      <w:proofErr w:type="gramEnd"/>
      <w:r w:rsidRPr="0043039A">
        <w:rPr>
          <w:color w:val="000000"/>
          <w:sz w:val="28"/>
          <w:szCs w:val="28"/>
        </w:rPr>
        <w:t xml:space="preserve"> находится уголовное дело.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86. Письма и заполненные бланки телеграмм от подозреваемых и обвиняемых принимаются представителем администрации ежедневно. Письма принимаются только в незапечатанных конвертах с указанием на них фамилии, имени, отчества отправителя и почтового адреса ИВС. К заполненному бланку телеграммы прилагается заявление на имя начальника ИВС с просьбой использовать деньги  подозреваемого или обвиняемого для оплаты телеграммы. Такое заявление вместе с денежной квитанцией об оплате квитанции приобщается в личное дело подозреваемого, обвиняемого.</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87. После отправления телеграммы подозреваемому или обвиняемому вручается копия почтовой квитанции.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88. Порядок, аналогичный отправлению телеграмм, действует при отправлении заказных и ценных писем, а также денежных переводов подозреваемых и обвиняемых.</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89. С момента приема телеграммы или письма от подозреваемого или обвиняемого и до их отправки, а также с момента поступления телеграммы или письма в ИВС и до их вручения адресату администрация указанного учреждения несет ответственность за сохранность телеграммы или письма и не допускает ознакомления с их содержанием третьих лиц.</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lastRenderedPageBreak/>
        <w:t xml:space="preserve">90. Вручение писем и телеграмм, поступающих на имя подозреваемого или обвиняемого, не содержащегося в карцере, а также отправление его писем адресатам производятся администрацией ИВС не позднее чем в трехдневный срок со дня поступления письма или сдачи его подозреваемым или обвиняемым, за исключением праздничных и выходных дней. При необходимости перевода письма на государственный язык Российской Федерации либо государственный язык республики в составе Российской Федерации или язык народа Российской Федерации срок передачи письма может быть увеличен на время, необходимое для перевода.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91. </w:t>
      </w:r>
      <w:proofErr w:type="gramStart"/>
      <w:r w:rsidRPr="0043039A">
        <w:rPr>
          <w:color w:val="000000"/>
          <w:sz w:val="28"/>
          <w:szCs w:val="28"/>
        </w:rPr>
        <w:t>Письма и телеграммы, адресованные находящимся на свободе подозреваемым и обвиняемым, потерпевшим, свидетелям преступления, а также содержащие какие-либо сведения по уголовному делу, оскорбления, угрозы, призывы к расправе, совершению преступления или иного правонарушения, информацию об охране ИВС, его сотрудниках, способах передачи запрещенных предметов и другие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w:t>
      </w:r>
      <w:proofErr w:type="gramEnd"/>
      <w:r w:rsidRPr="0043039A">
        <w:rPr>
          <w:color w:val="000000"/>
          <w:sz w:val="28"/>
          <w:szCs w:val="28"/>
        </w:rPr>
        <w:t xml:space="preserve">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92. Вся корреспонденция подозреваемых и обвиняемых подлежит регистрации в специальном журнале с указанием даты ее поступления и отправления.</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93. Деньги, переводимые подозреваемому, обвиняемому почтовым переводом, хранятся в ИВС на основании документа, выданного почтово-телеграфным учреждением, который объявляется адресату под подпись.</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IX. Направление подозреваемыми и обвиняемыми предложений, заявлений и жалоб</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94. При ежедневном обходе камер представители администрации ИВС  принимают от подозреваемых и обвиняемых предложения, заявления и </w:t>
      </w:r>
      <w:proofErr w:type="gramStart"/>
      <w:r w:rsidRPr="0043039A">
        <w:rPr>
          <w:color w:val="000000"/>
          <w:sz w:val="28"/>
          <w:szCs w:val="28"/>
        </w:rPr>
        <w:t>жалобы</w:t>
      </w:r>
      <w:proofErr w:type="gramEnd"/>
      <w:r w:rsidRPr="0043039A">
        <w:rPr>
          <w:color w:val="000000"/>
          <w:sz w:val="28"/>
          <w:szCs w:val="28"/>
        </w:rPr>
        <w:t xml:space="preserve"> как в письменном, так и в устном виде.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Не допускается преследование в любой форме подозреваемых и обвиняемых за обращение с предложениями, заявлениями или жалобами в связи с нарушением их прав и законных интересов. Должностные лица ИВС, виновные в таком преследовании, несут ответственность в соответствии с законодательством Российской Федерации.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95. Предложения, заявления и жалобы, принятые в устной и письменной форме, записываются в соответствующий журнал регистрации, ведущийся в  канцелярии органов внутренних дел или ИВС, и докладываются лицу, ответственному за их разрешение.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 xml:space="preserve">Если предложения, заявления и жалобы содержат вопросы, которые адресат </w:t>
      </w:r>
      <w:proofErr w:type="gramStart"/>
      <w:r w:rsidRPr="0043039A">
        <w:rPr>
          <w:color w:val="000000"/>
          <w:sz w:val="28"/>
          <w:szCs w:val="28"/>
        </w:rPr>
        <w:t>решать</w:t>
      </w:r>
      <w:proofErr w:type="gramEnd"/>
      <w:r w:rsidRPr="0043039A">
        <w:rPr>
          <w:color w:val="000000"/>
          <w:sz w:val="28"/>
          <w:szCs w:val="28"/>
        </w:rPr>
        <w:t xml:space="preserve"> неправомочен или некомпетентен, подозреваемым и обвиняемым даются соответствующие разъяснения. Если автор настаивает на их отправке адресату, они направляются по назначению.</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96. Предложения, заявления и жалобы, изложенные письменно и адресованные начальнику ИВС, после регистрации в журнале, рассматриваются им в установленном порядке. При отсутствии такой возможности подозреваемому или обвиняемому даются соответствующие разъяснения.</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97. </w:t>
      </w:r>
      <w:proofErr w:type="gramStart"/>
      <w:r w:rsidRPr="0043039A">
        <w:rPr>
          <w:color w:val="000000"/>
          <w:sz w:val="28"/>
          <w:szCs w:val="28"/>
        </w:rPr>
        <w:t>Предложения, заявления и жалобы, адресованные в прокуратуру, в суд или иные органы государственной власти, которые имеют право контроля за ИВС, Уполномоченному по правам человека в Российской Федерации, уполномоченным по правам человека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w:t>
      </w:r>
      <w:proofErr w:type="gramEnd"/>
      <w:r w:rsidRPr="0043039A">
        <w:rPr>
          <w:color w:val="000000"/>
          <w:sz w:val="28"/>
          <w:szCs w:val="28"/>
        </w:rPr>
        <w:t xml:space="preserve"> запечатанном </w:t>
      </w:r>
      <w:proofErr w:type="gramStart"/>
      <w:r w:rsidRPr="0043039A">
        <w:rPr>
          <w:color w:val="000000"/>
          <w:sz w:val="28"/>
          <w:szCs w:val="28"/>
        </w:rPr>
        <w:t>пакете</w:t>
      </w:r>
      <w:proofErr w:type="gramEnd"/>
      <w:r w:rsidRPr="0043039A">
        <w:rPr>
          <w:color w:val="000000"/>
          <w:sz w:val="28"/>
          <w:szCs w:val="28"/>
        </w:rPr>
        <w:t>.</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Жалобы на действия и решения суда, лица, производящего дознание, следователя или прокурора направляются в порядке, предусмотренном УПК РФ, не позднее трех дней с момента их подачи.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98. Предложения, заявления и жалобы, адресованные в другие органы государственной власти, общественные объединения, а также защитнику, должны быть рассмотрены администрацией ИВС и направлены по принадлежности не позднее трех дней с момента их подачи.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99. Предложения, заявления и жалобы,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и передаются лицу или органу, в производстве </w:t>
      </w:r>
      <w:proofErr w:type="gramStart"/>
      <w:r w:rsidRPr="0043039A">
        <w:rPr>
          <w:color w:val="000000"/>
          <w:sz w:val="28"/>
          <w:szCs w:val="28"/>
        </w:rPr>
        <w:t>которых</w:t>
      </w:r>
      <w:proofErr w:type="gramEnd"/>
      <w:r w:rsidRPr="0043039A">
        <w:rPr>
          <w:color w:val="000000"/>
          <w:sz w:val="28"/>
          <w:szCs w:val="28"/>
        </w:rPr>
        <w:t xml:space="preserve"> находится уголовное дело.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100. Если в заявлении или жалобе по вопросам, не связанным с производством по уголовному делу, содержатся законные просьбы или предложения, которые могут быть разрешены на месте администрацией ИВС, то с согласия подозреваемого или обвиняемого они адресату не направляются. В этом случае администрация ИВС принимает меры по разрешению вопросов, поставленных в жалобе, заявлении, и о результатах уведомляет подозреваемого или обвиняемого.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Если администрация ИВС </w:t>
      </w:r>
      <w:proofErr w:type="gramStart"/>
      <w:r w:rsidRPr="0043039A">
        <w:rPr>
          <w:color w:val="000000"/>
          <w:sz w:val="28"/>
          <w:szCs w:val="28"/>
        </w:rPr>
        <w:t>некомпетентна</w:t>
      </w:r>
      <w:proofErr w:type="gramEnd"/>
      <w:r w:rsidRPr="0043039A">
        <w:rPr>
          <w:color w:val="000000"/>
          <w:sz w:val="28"/>
          <w:szCs w:val="28"/>
        </w:rPr>
        <w:t xml:space="preserve"> разрешить вопросы, поставленные в жалобе, заявлении, либо автор настаивает на их отправке адресату, они направляются по назначению.</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В этом случае к жалобе, заявлению администрация ИВС прилагает письмо (справку), в котором дает пояснение по существу поставленных вопросов и мерах, принимаемых по их разрешению.</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101. Оплата расходов по пересылке предложений, заявлений и жалоб, за исключением кассационных жалоб и жалоб, перечисленных в пункте 97 настоящих Правил, а также адвокату, производится за счет отправителя. При </w:t>
      </w:r>
      <w:r w:rsidRPr="0043039A">
        <w:rPr>
          <w:color w:val="000000"/>
          <w:sz w:val="28"/>
          <w:szCs w:val="28"/>
        </w:rPr>
        <w:lastRenderedPageBreak/>
        <w:t>отсутствии у подозреваемого или обвиняемого денег расходы производятся за счет органа внутренних дел (за исключением телеграмм).</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102. 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Ответ на письменную жалобу в адрес администрации ИВС должен быть дан в течение десяти суток.</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103. Поступившие в ИВС ответы на предложения, заявления и жалобы объявляются подозреваемым и обвиняемым под расписку и приобщаются к личному делу.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По просьбе подозреваемых и обвиняемых за счет их средств администрация ИВС делает копию ответа и выдает ее на руки. </w:t>
      </w:r>
    </w:p>
    <w:p w:rsidR="0043039A" w:rsidRPr="0043039A" w:rsidRDefault="0043039A" w:rsidP="0043039A">
      <w:pPr>
        <w:widowControl/>
        <w:autoSpaceDE/>
        <w:autoSpaceDN/>
        <w:adjustRightInd/>
        <w:ind w:firstLine="720"/>
        <w:jc w:val="both"/>
        <w:rPr>
          <w:b/>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 Отправление подозреваемыми и обвиняемыми религиозных обрядов</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104. Подозреваемые и обвиняемые отправляют религиозные обряды в камерах, а при наличии возможности – в специально оборудованных для этих целей помещениях ИВС или органа внутренних дел в соответствии с традициями религиозных конфессий, к которым они принадлежат, и которые имеют официальное распространение и не запрещены на территории Российской Федерации.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105. Не допускается отправление религиозных обрядов, нарушающих настоящие Правила, режим содержания и изоляции, права других подозреваемых и обвиняемых, а также во время, необходимое для проведения следственных и иных действий, предусмотренных УПК РФ.</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106. Подозреваемым и обвиняемым разрешается иметь при себе и пользоваться религиозной литературой, предметами религиозного культа индивидуального пользования для нательного или карманного ношения, кроме колюще-режущих предметов, изделий из драгоценных металлов, камней либо представляющих собой культурную и историческую ценность.</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107. Для оказания духовной помощи подозреваемым и обвиняемым допускается приглашение в ИВС священнослужителей религиозных объединений, зарегистрированных в установленном порядке.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Услуги служителей религиозных культов осуществляются под контролем администрации ИВС. </w:t>
      </w:r>
    </w:p>
    <w:p w:rsidR="0043039A" w:rsidRPr="0043039A" w:rsidRDefault="0043039A" w:rsidP="0043039A">
      <w:pPr>
        <w:widowControl/>
        <w:autoSpaceDE/>
        <w:autoSpaceDN/>
        <w:adjustRightInd/>
        <w:ind w:firstLine="720"/>
        <w:jc w:val="both"/>
        <w:rPr>
          <w:b/>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w:t>
      </w:r>
      <w:r w:rsidRPr="0043039A">
        <w:rPr>
          <w:b/>
          <w:sz w:val="28"/>
          <w:szCs w:val="28"/>
          <w:lang w:val="en-US"/>
        </w:rPr>
        <w:t>I</w:t>
      </w:r>
      <w:r w:rsidRPr="0043039A">
        <w:rPr>
          <w:b/>
          <w:sz w:val="28"/>
          <w:szCs w:val="28"/>
        </w:rPr>
        <w:t>. Привлечение подозреваемых и обвиняемых к труду</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108. Администрация ИВС может изыскивать возможность для привлечения всех желающих подозреваемых и обвиняемых к труду.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Принудительный труд лиц, содержащихся в ИВС, за исключением поддержания чистоты и порядка в камерах, запрещается.</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109. По желанию подозреваемого, обвиняемого выполнять в помещении или на территории ИВС работы на возмездной или </w:t>
      </w:r>
      <w:r w:rsidRPr="0043039A">
        <w:rPr>
          <w:color w:val="000000"/>
          <w:sz w:val="28"/>
          <w:szCs w:val="28"/>
        </w:rPr>
        <w:lastRenderedPageBreak/>
        <w:t xml:space="preserve">безвозмездной основе, если  для этого имеется соответствующая  потребность и условия, администрация ИВС может предоставить ему эту возможность.  При этом обеспечивается выполнение установленных требований изоляции и правил раздельного </w:t>
      </w:r>
      <w:proofErr w:type="gramStart"/>
      <w:r w:rsidRPr="0043039A">
        <w:rPr>
          <w:color w:val="000000"/>
          <w:sz w:val="28"/>
          <w:szCs w:val="28"/>
        </w:rPr>
        <w:t>размещения</w:t>
      </w:r>
      <w:proofErr w:type="gramEnd"/>
      <w:r w:rsidRPr="0043039A">
        <w:rPr>
          <w:color w:val="000000"/>
          <w:sz w:val="28"/>
          <w:szCs w:val="28"/>
        </w:rPr>
        <w:t xml:space="preserve"> подозреваемых и обвиняемых, установленных Федеральным законом, а также норм гражданского и трудового законодательств, правил техники безопасности при производстве работ, норм санитарии и гигиены.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110. Подозреваемые и обвиняемые не допускаются к работе, связанной с ремонтом и эксплуатацией инженерно-технических средств охраны, сигнализации и связи, всех видов транспортных средств и множительной аппаратуры.</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111. Подозреваемые и обвиняемые, изъявившие желание трудиться, пишут заявление на имя начальника ИВС, который рассматривает его и принимает соответствующее решение. При отсутствии в учреждении возможности для привлечения подозреваемых и обвиняемых к труду им даются соответствующие разъяснения.</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XI</w:t>
      </w:r>
      <w:r w:rsidRPr="0043039A">
        <w:rPr>
          <w:b/>
          <w:sz w:val="28"/>
          <w:szCs w:val="28"/>
          <w:lang w:val="en-US"/>
        </w:rPr>
        <w:t>I</w:t>
      </w:r>
      <w:r w:rsidRPr="0043039A">
        <w:rPr>
          <w:b/>
          <w:sz w:val="28"/>
          <w:szCs w:val="28"/>
        </w:rPr>
        <w:t>. Участие подозреваемых и обвиняемых в семейно-правовых отношениях и гражданско-правовых сделках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4"/>
        </w:rPr>
      </w:pPr>
      <w:r w:rsidRPr="0043039A">
        <w:rPr>
          <w:color w:val="000000"/>
          <w:sz w:val="28"/>
          <w:szCs w:val="28"/>
        </w:rPr>
        <w:t>112. </w:t>
      </w:r>
      <w:r w:rsidRPr="0043039A">
        <w:rPr>
          <w:sz w:val="28"/>
          <w:szCs w:val="24"/>
        </w:rPr>
        <w:t>Подозреваемые и обвиняемые с письменного разрешения лица или органа, в производстве которого находится уголовное дело, и в порядке, установленном настоящими Правилами, имеют право участвовать в гражданско-правовых сделках через своих представителей или непосредственно, за исключением случаев, предусмотренных УПК РФ.</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113. Подозреваемые и обвиняемые вправе участвовать в семейно-правовых отношениях в случаях, если это не противоречит Федеральному закону и настоящим Правилам.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highlight w:val="yellow"/>
        </w:rPr>
        <w:t>114. Для осуществления гражданско-правовой сделки подозреваемый или обвиняемый с разрешения лица или органа, в производстве которых находится уголовное дело, выдает своему представителю доверенность, которая в соответствии с пунктом 3 статьи 185 Гражданского кодекса Российской Федерации удостоверяется начальником органа внутренних дел.</w:t>
      </w:r>
      <w:r w:rsidRPr="0043039A">
        <w:rPr>
          <w:color w:val="000000"/>
          <w:sz w:val="28"/>
          <w:szCs w:val="28"/>
          <w:highlight w:val="yellow"/>
          <w:vertAlign w:val="superscript"/>
        </w:rPr>
        <w:footnoteReference w:id="10"/>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115. Граждане, желающие получить доверенность от подозреваемого или обвиняемого, обращаются с заявлением к представителю администрации ИВС на личном приеме либо направляют его по почте.</w:t>
      </w: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lastRenderedPageBreak/>
        <w:t>XII</w:t>
      </w:r>
      <w:r w:rsidRPr="0043039A">
        <w:rPr>
          <w:b/>
          <w:sz w:val="28"/>
          <w:szCs w:val="28"/>
          <w:lang w:val="en-US"/>
        </w:rPr>
        <w:t>I</w:t>
      </w:r>
      <w:r w:rsidRPr="0043039A">
        <w:rPr>
          <w:b/>
          <w:sz w:val="28"/>
          <w:szCs w:val="28"/>
        </w:rPr>
        <w:t>. Проведение подписки подозреваемых и обвиняемых на газеты и журналы</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116. Подозреваемым и обвиняемым предоставляется право подписки на газеты и журналы, распространяемые через отделения связи Российской Федерации.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117. Для оформления подписки за счет собственных средств, средств родственников или иных близких подозреваемый или обвиняемый обращается с заявлением на имя начальника ИВС, которое рассматривается в трехдневный срок совместно с лицом или органом, в производстве которого находится уголовное дело. </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118. Заполненные подозреваемым, обвиняемым бланки абонемента и доставочной карточки на газеты и журналы, а также необходимая для оплаты принадлежащая ему часть денежной суммы, временно хранящейся в ИВС (при наличии таковой), передаются или пересылаются в установленном порядке указанному им лицу (адресату) для  последующих действий по завершении подписки.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119. Оформление подписки в отделении связи за счет средств подозреваемого или обвиняемого, не имеющего возможности использовать посреднические услуги своих родственников и иных близких, может осуществляться через начальника ИВС без взимания  им оплаты за эту личную услугу.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120. При выдаче подозреваемому или обвиняемому подписных изданий дежурным ИВС производится их осмотр. В случае обнаружения в них тайнописи и иных посторонних записей, такие газеты и журналы передаются лицу или органу, в производстве которого находится уголовное дело.</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121. Переадресовка изданий, выписанных подозреваемым или обвиняемым, осуществляется в порядке, установленном пунктом                 117 настоящих Правил.</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XI</w:t>
      </w:r>
      <w:r w:rsidRPr="0043039A">
        <w:rPr>
          <w:b/>
          <w:sz w:val="28"/>
          <w:szCs w:val="28"/>
          <w:lang w:val="en-US"/>
        </w:rPr>
        <w:t>V</w:t>
      </w:r>
      <w:r w:rsidRPr="0043039A">
        <w:rPr>
          <w:b/>
          <w:sz w:val="28"/>
          <w:szCs w:val="28"/>
        </w:rPr>
        <w:t>. Медико-санитарное обеспечение подозреваемых и обвиняемых</w:t>
      </w:r>
    </w:p>
    <w:p w:rsidR="0043039A" w:rsidRPr="0043039A" w:rsidRDefault="0043039A" w:rsidP="0043039A">
      <w:pPr>
        <w:widowControl/>
        <w:autoSpaceDE/>
        <w:autoSpaceDN/>
        <w:adjustRightInd/>
        <w:ind w:firstLine="720"/>
        <w:jc w:val="both"/>
        <w:rPr>
          <w:b/>
          <w:sz w:val="28"/>
          <w:szCs w:val="28"/>
        </w:rPr>
      </w:pPr>
    </w:p>
    <w:p w:rsidR="0043039A" w:rsidRPr="0043039A" w:rsidRDefault="0043039A" w:rsidP="0043039A">
      <w:pPr>
        <w:widowControl/>
        <w:autoSpaceDE/>
        <w:autoSpaceDN/>
        <w:adjustRightInd/>
        <w:ind w:firstLine="720"/>
        <w:jc w:val="both"/>
        <w:rPr>
          <w:sz w:val="28"/>
          <w:szCs w:val="24"/>
        </w:rPr>
      </w:pPr>
      <w:r w:rsidRPr="0043039A">
        <w:rPr>
          <w:sz w:val="28"/>
          <w:szCs w:val="24"/>
        </w:rPr>
        <w:t>122. Лечебно-профилактическая и санитарно-эпидемиологическая работа в ИВС проводится в соответствии с законодательством Российской Федерации об охране здоровья граждан и нормативными правовыми актами МВД России. Администрация ИВС обязана выполнить санитарно-гигиенические требования, обеспечивающие охрану здоровья подозреваемых и обвиняемых.</w:t>
      </w:r>
    </w:p>
    <w:p w:rsidR="0043039A" w:rsidRPr="0043039A" w:rsidRDefault="0043039A" w:rsidP="0043039A">
      <w:pPr>
        <w:widowControl/>
        <w:autoSpaceDE/>
        <w:autoSpaceDN/>
        <w:adjustRightInd/>
        <w:ind w:firstLine="720"/>
        <w:jc w:val="both"/>
        <w:rPr>
          <w:sz w:val="28"/>
          <w:szCs w:val="24"/>
        </w:rPr>
      </w:pPr>
      <w:r w:rsidRPr="0043039A">
        <w:rPr>
          <w:sz w:val="28"/>
          <w:szCs w:val="24"/>
        </w:rPr>
        <w:t xml:space="preserve">123. Подозреваемые и обвиняемые могут обращаться за помощью к медицинскому работнику, дежурному и начальнику ИВС во время ежедневного обхода камер и опроса содержащихся лиц, а в случае ухудшения состояния здоровья – к любому сотруднику ИВС, который обязан об этом незамедлительно доложить дежурному либо начальнику ИВС. </w:t>
      </w:r>
      <w:r w:rsidRPr="0043039A">
        <w:rPr>
          <w:sz w:val="28"/>
          <w:szCs w:val="24"/>
        </w:rPr>
        <w:lastRenderedPageBreak/>
        <w:t xml:space="preserve">Результаты обхода и оказания медицинской помощи отражаются в журнале медицинских осмотров лиц, содержащихся в ИВС, и в журнале санитарного состояния ИВС. </w:t>
      </w:r>
    </w:p>
    <w:p w:rsidR="0043039A" w:rsidRPr="0043039A" w:rsidRDefault="0043039A" w:rsidP="0043039A">
      <w:pPr>
        <w:widowControl/>
        <w:autoSpaceDE/>
        <w:autoSpaceDN/>
        <w:adjustRightInd/>
        <w:ind w:firstLine="720"/>
        <w:jc w:val="both"/>
        <w:rPr>
          <w:sz w:val="28"/>
          <w:szCs w:val="24"/>
        </w:rPr>
      </w:pPr>
      <w:r w:rsidRPr="0043039A">
        <w:rPr>
          <w:sz w:val="28"/>
          <w:szCs w:val="24"/>
        </w:rPr>
        <w:t xml:space="preserve">124. С целью определения состояния здоровья и наличия телесных повреждений у подозреваемых и обвиняемых при поступлении в ИВС, лиц, освобождаемых из ИВС или передаваемых конвою для </w:t>
      </w:r>
      <w:proofErr w:type="spellStart"/>
      <w:r w:rsidRPr="0043039A">
        <w:rPr>
          <w:sz w:val="28"/>
          <w:szCs w:val="24"/>
        </w:rPr>
        <w:t>этапирования</w:t>
      </w:r>
      <w:proofErr w:type="spellEnd"/>
      <w:r w:rsidRPr="0043039A">
        <w:rPr>
          <w:sz w:val="28"/>
          <w:szCs w:val="24"/>
        </w:rPr>
        <w:t>, обязательно проводятся медицинские осмотры, с отражением данных осмотров в медицинских журналах.</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При отсутствии медицинского работника медицинский осмотр проводит специально подготовленный сотрудник милиции</w:t>
      </w:r>
      <w:r w:rsidRPr="0043039A">
        <w:rPr>
          <w:color w:val="000000"/>
          <w:sz w:val="28"/>
          <w:szCs w:val="28"/>
          <w:vertAlign w:val="superscript"/>
        </w:rPr>
        <w:footnoteReference w:id="11"/>
      </w:r>
      <w:r w:rsidRPr="0043039A">
        <w:rPr>
          <w:color w:val="000000"/>
          <w:sz w:val="28"/>
          <w:szCs w:val="28"/>
        </w:rPr>
        <w:t>, с последующим осмотром медицинским работником.</w:t>
      </w:r>
    </w:p>
    <w:p w:rsidR="0043039A" w:rsidRPr="0043039A" w:rsidRDefault="0043039A" w:rsidP="0043039A">
      <w:pPr>
        <w:widowControl/>
        <w:autoSpaceDE/>
        <w:autoSpaceDN/>
        <w:adjustRightInd/>
        <w:ind w:firstLine="720"/>
        <w:jc w:val="both"/>
        <w:rPr>
          <w:sz w:val="28"/>
          <w:szCs w:val="24"/>
        </w:rPr>
      </w:pPr>
      <w:r w:rsidRPr="0043039A">
        <w:rPr>
          <w:sz w:val="28"/>
          <w:szCs w:val="24"/>
        </w:rPr>
        <w:t xml:space="preserve">Подозреваемые и обвиняемые знакомятся с записями в документах и журналах, фиксирующих результаты медицинского освидетельствования, под их </w:t>
      </w:r>
      <w:proofErr w:type="gramStart"/>
      <w:r w:rsidRPr="0043039A">
        <w:rPr>
          <w:sz w:val="28"/>
          <w:szCs w:val="24"/>
        </w:rPr>
        <w:t>личную</w:t>
      </w:r>
      <w:proofErr w:type="gramEnd"/>
      <w:r w:rsidRPr="0043039A">
        <w:rPr>
          <w:sz w:val="28"/>
          <w:szCs w:val="24"/>
        </w:rPr>
        <w:t xml:space="preserve"> </w:t>
      </w:r>
      <w:proofErr w:type="spellStart"/>
      <w:r w:rsidRPr="0043039A">
        <w:rPr>
          <w:sz w:val="28"/>
          <w:szCs w:val="24"/>
        </w:rPr>
        <w:t>подспись</w:t>
      </w:r>
      <w:proofErr w:type="spellEnd"/>
      <w:r w:rsidRPr="0043039A">
        <w:rPr>
          <w:sz w:val="28"/>
          <w:szCs w:val="24"/>
        </w:rPr>
        <w:t>.</w:t>
      </w:r>
    </w:p>
    <w:p w:rsidR="0043039A" w:rsidRPr="0043039A" w:rsidRDefault="0043039A" w:rsidP="0043039A">
      <w:pPr>
        <w:widowControl/>
        <w:autoSpaceDE/>
        <w:autoSpaceDN/>
        <w:adjustRightInd/>
        <w:ind w:firstLine="720"/>
        <w:jc w:val="both"/>
        <w:rPr>
          <w:sz w:val="28"/>
          <w:szCs w:val="24"/>
        </w:rPr>
      </w:pPr>
      <w:r w:rsidRPr="0043039A">
        <w:rPr>
          <w:sz w:val="28"/>
          <w:szCs w:val="24"/>
        </w:rPr>
        <w:t>125. При ухудшении состояния здоровья либо в случае получения подозреваемыми или обвиняемыми телесных повреждений его медицинское освидетельствование производится безотлагательно медицинским работником ИВС, а в случае отсутствия такового – в установленном порядке медицинскими работниками лечебно-профилактических учреждений государственной или муниципальной системы здравоохранения. Результаты медицинского освидетельствования фиксируются в установленном порядке и сообщаются подозреваемому или обвиняемому. По просьбе подозреваемых или обвиняемых либо их защитников им выдается копия заключения о медицинском освидетельствовании. По решению начальника ИВС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43039A" w:rsidRPr="0043039A" w:rsidRDefault="0043039A" w:rsidP="0043039A">
      <w:pPr>
        <w:widowControl/>
        <w:autoSpaceDE/>
        <w:autoSpaceDN/>
        <w:adjustRightInd/>
        <w:ind w:firstLine="720"/>
        <w:jc w:val="both"/>
        <w:rPr>
          <w:sz w:val="28"/>
          <w:szCs w:val="24"/>
        </w:rPr>
      </w:pPr>
      <w:r w:rsidRPr="0043039A">
        <w:rPr>
          <w:sz w:val="28"/>
          <w:szCs w:val="24"/>
        </w:rPr>
        <w:t>126. Больные острыми формами инфекционных и паразитарных заболеваний (в том числе при обострении хронических) подлежат обязательной госпитализации в инфекционный стационар. До решения вопроса о доставке в стационар, больной не должен покидать медицинский изолятор. Общение с больным сотрудников ИВС, органов дознания и следствия должно быть максимально ограничено.</w:t>
      </w:r>
    </w:p>
    <w:p w:rsidR="0043039A" w:rsidRPr="0043039A" w:rsidRDefault="0043039A" w:rsidP="0043039A">
      <w:pPr>
        <w:widowControl/>
        <w:autoSpaceDE/>
        <w:autoSpaceDN/>
        <w:adjustRightInd/>
        <w:ind w:firstLine="720"/>
        <w:jc w:val="both"/>
        <w:rPr>
          <w:sz w:val="28"/>
          <w:szCs w:val="24"/>
        </w:rPr>
      </w:pPr>
      <w:r w:rsidRPr="0043039A">
        <w:rPr>
          <w:sz w:val="28"/>
          <w:szCs w:val="24"/>
        </w:rPr>
        <w:t>После госпитализации в стационар больного с подозрением на инфекционное заболевание в помещениях (камере, где находился больной, медицинском изоляторе, туалетах и иных) при необходимости проводится дезинфекция. В очаге (камере, где пребывал больной) при необходимости проводится текущая дезинфекция.</w:t>
      </w:r>
    </w:p>
    <w:p w:rsidR="0043039A" w:rsidRPr="0043039A" w:rsidRDefault="0043039A" w:rsidP="0043039A">
      <w:pPr>
        <w:widowControl/>
        <w:autoSpaceDE/>
        <w:autoSpaceDN/>
        <w:adjustRightInd/>
        <w:ind w:firstLine="720"/>
        <w:jc w:val="both"/>
        <w:rPr>
          <w:sz w:val="28"/>
          <w:szCs w:val="24"/>
        </w:rPr>
      </w:pPr>
      <w:r w:rsidRPr="0043039A">
        <w:rPr>
          <w:sz w:val="28"/>
          <w:szCs w:val="24"/>
        </w:rPr>
        <w:t>Объем и порядок проведения дезинфекционных мероприятий определяются специалистами Центра государственного санитарно-эпидемиологического надзора</w:t>
      </w:r>
      <w:r w:rsidRPr="0043039A">
        <w:rPr>
          <w:sz w:val="28"/>
          <w:szCs w:val="24"/>
          <w:vertAlign w:val="superscript"/>
        </w:rPr>
        <w:footnoteReference w:id="12"/>
      </w:r>
      <w:r w:rsidRPr="0043039A">
        <w:rPr>
          <w:sz w:val="28"/>
          <w:szCs w:val="24"/>
        </w:rPr>
        <w:t xml:space="preserve"> МВД, ГУВД, УВД субъекта Российской </w:t>
      </w:r>
      <w:r w:rsidRPr="0043039A">
        <w:rPr>
          <w:sz w:val="28"/>
          <w:szCs w:val="24"/>
        </w:rPr>
        <w:lastRenderedPageBreak/>
        <w:t>Федерации или медицинским работником ИВС в соответствии с санитарными правилами. Дезинфекция проводится силами дезинфектора ИВС, а при необходимости – силами специальной дезинфекционной службы. Обработке подвергаются медицинский изолятор, а также камера, из которой был изолирован больной.</w:t>
      </w:r>
    </w:p>
    <w:p w:rsidR="0043039A" w:rsidRPr="0043039A" w:rsidRDefault="0043039A" w:rsidP="0043039A">
      <w:pPr>
        <w:widowControl/>
        <w:autoSpaceDE/>
        <w:autoSpaceDN/>
        <w:adjustRightInd/>
        <w:ind w:firstLine="720"/>
        <w:jc w:val="both"/>
        <w:rPr>
          <w:sz w:val="28"/>
          <w:szCs w:val="24"/>
        </w:rPr>
      </w:pPr>
      <w:r w:rsidRPr="0043039A">
        <w:rPr>
          <w:sz w:val="28"/>
          <w:szCs w:val="24"/>
        </w:rPr>
        <w:t>Постельные принадлежности больного в каждом случае подвергаются камерной дезинфекции, столовая посуда и приборы – дезинфекции в специально выделенной емкости.</w:t>
      </w:r>
    </w:p>
    <w:p w:rsidR="0043039A" w:rsidRPr="0043039A" w:rsidRDefault="0043039A" w:rsidP="0043039A">
      <w:pPr>
        <w:widowControl/>
        <w:autoSpaceDE/>
        <w:autoSpaceDN/>
        <w:adjustRightInd/>
        <w:ind w:firstLine="720"/>
        <w:jc w:val="both"/>
        <w:rPr>
          <w:sz w:val="28"/>
          <w:szCs w:val="24"/>
        </w:rPr>
      </w:pPr>
      <w:r w:rsidRPr="0043039A">
        <w:rPr>
          <w:sz w:val="28"/>
          <w:szCs w:val="24"/>
        </w:rPr>
        <w:t>127. </w:t>
      </w:r>
      <w:proofErr w:type="gramStart"/>
      <w:r w:rsidRPr="0043039A">
        <w:rPr>
          <w:sz w:val="28"/>
          <w:szCs w:val="24"/>
        </w:rPr>
        <w:t>В целях своевременного проведения противоэпидемических мероприятий, установления сотрудников, контактировавших с инфекционным больным, и принятия необходимых медицинских мер в их отношении, начальник ИВС в кратчайшие сроки после установления больному диагноза организует передачу информации в ГЦСЭН МВД, ГУВД, УВД субъекта Российской Федерации с последующим направлением экстренного извещения не позднее 24 часов с момента установления диагноза.</w:t>
      </w:r>
      <w:proofErr w:type="gramEnd"/>
      <w:r w:rsidRPr="0043039A">
        <w:rPr>
          <w:sz w:val="28"/>
          <w:szCs w:val="24"/>
        </w:rPr>
        <w:t xml:space="preserve"> Предписания специалистов ЦГСЭН МВД, ГУВД, УВД субъекта Российской Федерации по результатам эпидемиологического обследования очага должны быть выполнены в полном объеме и в указанные сроки. </w:t>
      </w:r>
    </w:p>
    <w:p w:rsidR="0043039A" w:rsidRPr="0043039A" w:rsidRDefault="0043039A" w:rsidP="0043039A">
      <w:pPr>
        <w:widowControl/>
        <w:autoSpaceDE/>
        <w:autoSpaceDN/>
        <w:adjustRightInd/>
        <w:ind w:firstLine="720"/>
        <w:jc w:val="both"/>
        <w:rPr>
          <w:sz w:val="28"/>
          <w:szCs w:val="24"/>
        </w:rPr>
      </w:pPr>
      <w:r w:rsidRPr="0043039A">
        <w:rPr>
          <w:sz w:val="28"/>
          <w:szCs w:val="24"/>
        </w:rPr>
        <w:t xml:space="preserve">128. По факту </w:t>
      </w:r>
      <w:proofErr w:type="gramStart"/>
      <w:r w:rsidRPr="0043039A">
        <w:rPr>
          <w:sz w:val="28"/>
          <w:szCs w:val="24"/>
        </w:rPr>
        <w:t>причинения</w:t>
      </w:r>
      <w:proofErr w:type="gramEnd"/>
      <w:r w:rsidRPr="0043039A">
        <w:rPr>
          <w:sz w:val="28"/>
          <w:szCs w:val="24"/>
        </w:rPr>
        <w:t xml:space="preserve"> подозреваемому или обвиняемому телесных повреждений проводится проверка, по результатам которой, в предусмотренных УПК РФ случаях и порядке, решается вопрос о возбуждении или отказе в возбуждении уголовного дела.</w:t>
      </w:r>
    </w:p>
    <w:p w:rsidR="0043039A" w:rsidRPr="0043039A" w:rsidRDefault="0043039A" w:rsidP="0043039A">
      <w:pPr>
        <w:widowControl/>
        <w:autoSpaceDE/>
        <w:autoSpaceDN/>
        <w:adjustRightInd/>
        <w:ind w:firstLine="720"/>
        <w:jc w:val="both"/>
        <w:rPr>
          <w:sz w:val="28"/>
          <w:szCs w:val="24"/>
        </w:rPr>
      </w:pPr>
      <w:r w:rsidRPr="0043039A">
        <w:rPr>
          <w:sz w:val="28"/>
          <w:szCs w:val="24"/>
        </w:rPr>
        <w:t>129. Если подозреваемый или обвиняемый отказался от приема пищи, начальник ИВС или его заместитель обязан выяснить причины непринятия пищи и известить об этом лицо или орган, в производстве которых находится уголовное дело, а также прокурора, осуществляющего надзор за исполнением законов в ИВС. Факт отказа от пищи отражается в служебной документации, причины отказа от пищи устанавливаются в ходе письменного опроса подозреваемого или обвиняемого.</w:t>
      </w:r>
    </w:p>
    <w:p w:rsidR="0043039A" w:rsidRPr="0043039A" w:rsidRDefault="0043039A" w:rsidP="0043039A">
      <w:pPr>
        <w:widowControl/>
        <w:autoSpaceDE/>
        <w:autoSpaceDN/>
        <w:adjustRightInd/>
        <w:ind w:firstLine="720"/>
        <w:jc w:val="both"/>
        <w:rPr>
          <w:sz w:val="28"/>
          <w:szCs w:val="24"/>
        </w:rPr>
      </w:pPr>
      <w:r w:rsidRPr="0043039A">
        <w:rPr>
          <w:sz w:val="28"/>
          <w:szCs w:val="24"/>
        </w:rPr>
        <w:t>В случае обоснованности причин отказа подозреваемого или обвиняемого от приема пищи начальник ИВС, его заместитель либо дежурный ИВС в пределах компетенции принимают меры к удовлетворению предъявленных данным подозреваемым или обвиняемым требований. При отсутствии возможности немедленно выполнить указанные требования подозреваемому или обвиняемому даются соответствующие разъяснения и принимаются меры к их удовлетворению.</w:t>
      </w:r>
    </w:p>
    <w:p w:rsidR="0043039A" w:rsidRPr="0043039A" w:rsidRDefault="0043039A" w:rsidP="0043039A">
      <w:pPr>
        <w:widowControl/>
        <w:autoSpaceDE/>
        <w:autoSpaceDN/>
        <w:adjustRightInd/>
        <w:ind w:firstLine="720"/>
        <w:jc w:val="both"/>
        <w:rPr>
          <w:sz w:val="28"/>
          <w:szCs w:val="24"/>
        </w:rPr>
      </w:pPr>
      <w:r w:rsidRPr="0043039A">
        <w:rPr>
          <w:sz w:val="28"/>
          <w:szCs w:val="24"/>
        </w:rPr>
        <w:t>Подозреваемый или обвиняемый, отказывающийся от приема пищи, содержится по возможности отдельно от других подозреваемых и обвиняемых и находится под наблюдением медицинского работника. Меры, в том числе и принудительного характера, направленные на поддержание здоровья отказывающегося от приема пищи подозреваемого или обвиняемого, если его жизни угрожает опасность, осуществляются на основании письменного заключения врача и в присутствии медицинского работника ИВС либо в соответствующем лечебно-профилактическом учреждении государственной и муниципальной систем здравоохранения.</w:t>
      </w:r>
    </w:p>
    <w:p w:rsidR="0043039A" w:rsidRPr="0043039A" w:rsidRDefault="0043039A" w:rsidP="0043039A">
      <w:pPr>
        <w:widowControl/>
        <w:autoSpaceDE/>
        <w:autoSpaceDN/>
        <w:adjustRightInd/>
        <w:ind w:firstLine="720"/>
        <w:jc w:val="both"/>
        <w:rPr>
          <w:sz w:val="28"/>
          <w:szCs w:val="24"/>
        </w:rPr>
      </w:pPr>
      <w:r w:rsidRPr="0043039A">
        <w:rPr>
          <w:sz w:val="28"/>
          <w:szCs w:val="24"/>
        </w:rPr>
        <w:lastRenderedPageBreak/>
        <w:t xml:space="preserve">Отказ от приема </w:t>
      </w:r>
      <w:proofErr w:type="gramStart"/>
      <w:r w:rsidRPr="0043039A">
        <w:rPr>
          <w:sz w:val="28"/>
          <w:szCs w:val="24"/>
        </w:rPr>
        <w:t>пищи</w:t>
      </w:r>
      <w:proofErr w:type="gramEnd"/>
      <w:r w:rsidRPr="0043039A">
        <w:rPr>
          <w:sz w:val="28"/>
          <w:szCs w:val="24"/>
        </w:rPr>
        <w:t xml:space="preserve"> подозреваемого или обвиняемого не препятствует его </w:t>
      </w:r>
      <w:proofErr w:type="spellStart"/>
      <w:r w:rsidRPr="0043039A">
        <w:rPr>
          <w:sz w:val="28"/>
          <w:szCs w:val="24"/>
        </w:rPr>
        <w:t>этапированию</w:t>
      </w:r>
      <w:proofErr w:type="spellEnd"/>
      <w:r w:rsidRPr="0043039A">
        <w:rPr>
          <w:sz w:val="28"/>
          <w:szCs w:val="24"/>
        </w:rPr>
        <w:t xml:space="preserve"> или конвоированию, а также участию в следственных действиях и судебных заседаниях. При необходимости </w:t>
      </w:r>
      <w:proofErr w:type="spellStart"/>
      <w:r w:rsidRPr="0043039A">
        <w:rPr>
          <w:sz w:val="28"/>
          <w:szCs w:val="24"/>
        </w:rPr>
        <w:t>этапирование</w:t>
      </w:r>
      <w:proofErr w:type="spellEnd"/>
      <w:r w:rsidRPr="0043039A">
        <w:rPr>
          <w:sz w:val="28"/>
          <w:szCs w:val="24"/>
        </w:rPr>
        <w:t xml:space="preserve"> или конвоирование проводятся в сопровождении медицинского работника ИВС.</w:t>
      </w:r>
    </w:p>
    <w:p w:rsidR="0043039A" w:rsidRPr="0043039A" w:rsidRDefault="0043039A" w:rsidP="0043039A">
      <w:pPr>
        <w:widowControl/>
        <w:autoSpaceDE/>
        <w:autoSpaceDN/>
        <w:adjustRightInd/>
        <w:ind w:firstLine="720"/>
        <w:jc w:val="both"/>
        <w:rPr>
          <w:sz w:val="28"/>
          <w:szCs w:val="24"/>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XV. Проведение ежедневных прогулок подозреваемых и обвиняемых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130. Подозреваемые и обвиняемые пользуются ежедневной прогулкой продолжительностью не менее одного часа, несовершеннолетние - не менее двух часов, а водворенные в карцер – один час. Продолжительность прогулки устанавливается администрацией ИВС с учетом распорядка дня, погоды, наполнения учреждения и других обстоятельств. Продолжительность прогулок беременных женщин и женщин, имеющих при себе детей в возрасте до трех лет, не ограничивается.</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Подозреваемым и обвиняемым во время прохождения по коридорам ИВС и на прогулке запрещается громко разговаривать, кричать, петь песни, нарушать тишину иным способом, перебрасывать что-либо за пределы прогулочного двора, делать надписи, оставлять и подбирать любые предметы, нарушать целостность оборудования, в том числе ограждающих сооружений, нажимать без необходимости кнопки тревожной сигнализации, совершать иные действия, нарушающие режим изоляции.</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131. Прогулка предоставляется подозреваемым и обвиняемым преимущественно в светлое время суток. Время вывода на прогулку лиц, содержащихся в разных камерах, устанавливается по скользящему графику.</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132. Прогулка проводится на территории прогулочных дворов. Прогулочные дворы оборудуются скамейками для сидения и навесами от дождя. Во время прогулки несовершеннолетним предоставляется возможность для физических упражнений и спортивных игр.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133. На прогулку выводятся одновременно все подозреваемые и обвиняемые, содержащиеся в камере. Освобождение от прогулки дается только медицинским работником. Выводимые на прогулку должны быть одеты по сезону. В отношении лица, нарушающего установленный порядок содержания под стражей, решением начальника ИВС, его заместителя либо дежурного помощника прогулка прекращается.</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134. Для досрочного прекращения </w:t>
      </w:r>
      <w:proofErr w:type="gramStart"/>
      <w:r w:rsidRPr="0043039A">
        <w:rPr>
          <w:color w:val="000000"/>
          <w:sz w:val="28"/>
          <w:szCs w:val="28"/>
        </w:rPr>
        <w:t>прогулки</w:t>
      </w:r>
      <w:proofErr w:type="gramEnd"/>
      <w:r w:rsidRPr="0043039A">
        <w:rPr>
          <w:color w:val="000000"/>
          <w:sz w:val="28"/>
          <w:szCs w:val="28"/>
        </w:rPr>
        <w:t xml:space="preserve"> подозреваемые или обвиняемые могут обратиться с соответствующей просьбой к лицу, ответственному за прогулку, который доводит ее до сведения начальника ИВС или дежурного ИВС. Указанное должностное лицо принимает решение по существу просьбы.</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Прогулка может быть также досрочно отменена или сокращена в связи с неблагоприятными метеорологическими условиями либо на период возникновения и ликвидации чрезвычайных обстоятельств (побег, массовые </w:t>
      </w:r>
      <w:r w:rsidRPr="0043039A">
        <w:rPr>
          <w:color w:val="000000"/>
          <w:sz w:val="28"/>
          <w:szCs w:val="28"/>
        </w:rPr>
        <w:lastRenderedPageBreak/>
        <w:t>беспорядки и иные), осложнения обстановки в режиме особых условий (стихийное бедствие, пожар, санитарный карантин и иное).</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XV</w:t>
      </w:r>
      <w:r w:rsidRPr="0043039A">
        <w:rPr>
          <w:b/>
          <w:sz w:val="28"/>
          <w:szCs w:val="28"/>
          <w:lang w:val="en-US"/>
        </w:rPr>
        <w:t>I</w:t>
      </w:r>
      <w:r w:rsidRPr="0043039A">
        <w:rPr>
          <w:b/>
          <w:sz w:val="28"/>
          <w:szCs w:val="28"/>
        </w:rPr>
        <w:t>. Проведение свиданий подозреваемых и обвиняемых с защитником, родственниками и иными лицами</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135. Подозреваемым и обвиняемым предоставляются свидания с защитником с момента фактического задержания. Свидания предоставляются наедине и конфиденциально без ограничения их числа, за исключением случаев, предусмотренных УПК РФ. В любом случае разрешенная продолжительность свидания не может быть менее 2 часов. Свидания предоставляются защитнику по предъявлении удостоверения адвоката и ордера. Истребование у адвоката иных документов запрещается. Если в качестве защитника участвует иное лицо, то свидание с ним предоставляется по предъявлении соответствующего определения или постановления суда, а также документа, удостоверяющего личность.</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Подозреваемому или обвиняемому свидания с родственниками и иными лицами предоставляются на основании письменного разрешения лица или органа, в производстве которых находится уголовное дело, но не более двух свиданий в месяц продолжительностью до трех часов каждое. Разрешение действительно только на одно свидание.</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В письменном разрешении на свидание, заверенном гербовой печатью, должно быть указано, кому и с какими лицами оно разрешается. На свидание с подозреваемым или обвиняемым допускаются одновременно не более двух взрослых человек. </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Подозреваемым и обвиняемым, являющимися иностранными гражданами (подданными), свидания с представителями консульств, дипломатических представительств государств, гражданами (подданными) которых они являются, а также компетентных межправительственных организаций, под защитой которых они находятся, представляются в случаях и порядке, установленными международными договорами Российской Федерации, а также соглашениями, заключенными ею с межправительственными организациями, с соблюдением Федерального закона и настоящих Правил.</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136. На основании письменного разрешения лица или органа, в производстве которых находится уголовное дело, а также документов, удостоверяющих личность, начальник ИВС дает письменное указание о разрешении свидания и определяет его продолжительность с учетом общей очереди, после чего отдает распоряжение дежурному ИВС о его проведении.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137. Свидания предоставляются в порядке общей очереди. Перед началом свидания лица, прибывшие на него, информируются о правилах поведения во время свидания и предупреждаются о прекращении свидания в случае нарушения установленных правил.</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В случае необходимости проведения оперативно-розыскных мероприятий допускаются встречи с подозреваемым, обвиняемым, </w:t>
      </w:r>
      <w:r w:rsidRPr="0043039A">
        <w:rPr>
          <w:color w:val="000000"/>
          <w:sz w:val="28"/>
          <w:szCs w:val="28"/>
        </w:rPr>
        <w:lastRenderedPageBreak/>
        <w:t>содержащимся в ИВС, сотрудника органа, осуществляющего оперативно-розыскную деятельность, с письменного разрешения дознавателя, следователя, прокурора или суда, в производстве которых находится уголовное дело.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138. Гражданам, прибывшим на свидание без документов, удостоверяющих их личность, либо в состоянии опьянения, а также лицам, не указанным в разрешении, свидания не предоставляются. Причины отказа в предоставлении свидания объявляются лицу, прибывшему на свидание.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139. Свидания подозреваемых и обвиняемых с родственниками и иными лицами (кроме защитников) проводятся под контролем сотрудников ИВС в специально оборудованных для этих целей помещениях через разделительную перегородку, исключающую передачу каких-либо предметов, но не препятствующую переговорам и визуальному общению.</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Переговоры подозреваемых или обвиняемых с вышеуказанными лицами, прибывшими на свидание, осуществляются непосредственно или через переговорное устройство и могут прослушиваться сотрудниками ИВС.</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140. Свидания подозреваемого или обвиняемого с защитником могут иметь место в условиях, позволяющих сотруднику ИВС видеть их, но не слышать. </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141. Лицам, получившим разрешения на свидания с подозреваемыми или обвиняемыми, запрещается проносить в ИВС оружие, химические и электрошоковые средства самообороны, технические средства связи, компьютеры, кино-, фото-, аудио-, виде</w:t>
      </w:r>
      <w:proofErr w:type="gramStart"/>
      <w:r w:rsidRPr="0043039A">
        <w:rPr>
          <w:color w:val="000000"/>
          <w:sz w:val="28"/>
          <w:szCs w:val="28"/>
        </w:rPr>
        <w:t>о-</w:t>
      </w:r>
      <w:proofErr w:type="gramEnd"/>
      <w:r w:rsidRPr="0043039A">
        <w:rPr>
          <w:color w:val="000000"/>
          <w:sz w:val="28"/>
          <w:szCs w:val="28"/>
        </w:rPr>
        <w:t xml:space="preserve"> и множительную аппаратуру.  </w:t>
      </w:r>
    </w:p>
    <w:p w:rsidR="0043039A" w:rsidRPr="0043039A" w:rsidRDefault="0043039A" w:rsidP="0043039A">
      <w:pPr>
        <w:widowControl/>
        <w:autoSpaceDE/>
        <w:autoSpaceDN/>
        <w:adjustRightInd/>
        <w:ind w:firstLine="720"/>
        <w:jc w:val="both"/>
        <w:rPr>
          <w:sz w:val="28"/>
        </w:rPr>
      </w:pPr>
      <w:r w:rsidRPr="0043039A">
        <w:rPr>
          <w:color w:val="000000"/>
          <w:sz w:val="28"/>
          <w:szCs w:val="28"/>
        </w:rPr>
        <w:t>142. </w:t>
      </w:r>
      <w:r w:rsidRPr="0043039A">
        <w:rPr>
          <w:sz w:val="28"/>
        </w:rPr>
        <w:t xml:space="preserve">При наличии достаточных оснований подозревать, что лицо, прибывшее на свидание, намерено </w:t>
      </w:r>
      <w:proofErr w:type="spellStart"/>
      <w:r w:rsidRPr="0043039A">
        <w:rPr>
          <w:sz w:val="28"/>
        </w:rPr>
        <w:t>несанкционированно</w:t>
      </w:r>
      <w:proofErr w:type="spellEnd"/>
      <w:r w:rsidRPr="0043039A">
        <w:rPr>
          <w:sz w:val="28"/>
        </w:rPr>
        <w:t xml:space="preserve"> пронести в ИВС либо вынести из него предметы, вещества, продукты питания, письма и записки, ему предлагается добровольно сдать запрещенные предметы. С его согласия производится личный досмотр, досмотр вещей, в том числе с применением технических средств обнаружения. </w:t>
      </w:r>
    </w:p>
    <w:p w:rsidR="0043039A" w:rsidRPr="0043039A" w:rsidRDefault="0043039A" w:rsidP="0043039A">
      <w:pPr>
        <w:widowControl/>
        <w:autoSpaceDE/>
        <w:autoSpaceDN/>
        <w:adjustRightInd/>
        <w:ind w:firstLine="720"/>
        <w:jc w:val="both"/>
        <w:rPr>
          <w:sz w:val="28"/>
        </w:rPr>
      </w:pPr>
      <w:r w:rsidRPr="0043039A">
        <w:rPr>
          <w:sz w:val="28"/>
        </w:rPr>
        <w:t>При отказе сдать запрещенные предметы</w:t>
      </w:r>
      <w:proofErr w:type="gramStart"/>
      <w:r w:rsidRPr="0043039A">
        <w:rPr>
          <w:sz w:val="28"/>
        </w:rPr>
        <w:t>1</w:t>
      </w:r>
      <w:proofErr w:type="gramEnd"/>
      <w:r w:rsidRPr="0043039A">
        <w:rPr>
          <w:sz w:val="28"/>
        </w:rPr>
        <w:t xml:space="preserve"> лицу, прибывшему в ИВС, может быть отказано в посещении.</w:t>
      </w:r>
    </w:p>
    <w:p w:rsidR="0043039A" w:rsidRPr="0043039A" w:rsidRDefault="0043039A" w:rsidP="0043039A">
      <w:pPr>
        <w:widowControl/>
        <w:autoSpaceDE/>
        <w:autoSpaceDN/>
        <w:adjustRightInd/>
        <w:ind w:firstLine="720"/>
        <w:jc w:val="both"/>
        <w:rPr>
          <w:sz w:val="28"/>
        </w:rPr>
      </w:pPr>
      <w:r w:rsidRPr="0043039A">
        <w:rPr>
          <w:sz w:val="28"/>
        </w:rPr>
        <w:t xml:space="preserve">Досмотр проводится в помещении, исключающем доступ посторонних лиц и отвечающем правилам гигиены и санитарии, в присутствии двух понятых и лицом одного пола </w:t>
      </w:r>
      <w:proofErr w:type="gramStart"/>
      <w:r w:rsidRPr="0043039A">
        <w:rPr>
          <w:sz w:val="28"/>
        </w:rPr>
        <w:t>с</w:t>
      </w:r>
      <w:proofErr w:type="gramEnd"/>
      <w:r w:rsidRPr="0043039A">
        <w:rPr>
          <w:sz w:val="28"/>
        </w:rPr>
        <w:t xml:space="preserve"> досматриваемым. По результатам досмотра составляется протокол и делается запись в постовой ведомости наряда. </w:t>
      </w:r>
    </w:p>
    <w:p w:rsidR="0043039A" w:rsidRPr="0043039A" w:rsidRDefault="0043039A" w:rsidP="0043039A">
      <w:pPr>
        <w:widowControl/>
        <w:autoSpaceDE/>
        <w:autoSpaceDN/>
        <w:adjustRightInd/>
        <w:ind w:firstLine="720"/>
        <w:jc w:val="both"/>
        <w:rPr>
          <w:sz w:val="28"/>
          <w:szCs w:val="24"/>
        </w:rPr>
      </w:pPr>
      <w:r w:rsidRPr="0043039A">
        <w:rPr>
          <w:sz w:val="28"/>
          <w:szCs w:val="24"/>
        </w:rPr>
        <w:t>Изъятые при досмотре запрещенные предметы, вещи и продукты питания хранятся до окончания свидания в ИВС, после чего возвращаются их владельцу со следующими изъятиями:</w:t>
      </w:r>
    </w:p>
    <w:p w:rsidR="0043039A" w:rsidRPr="0043039A" w:rsidRDefault="0043039A" w:rsidP="0043039A">
      <w:pPr>
        <w:widowControl/>
        <w:autoSpaceDE/>
        <w:autoSpaceDN/>
        <w:adjustRightInd/>
        <w:ind w:firstLine="720"/>
        <w:jc w:val="both"/>
        <w:rPr>
          <w:sz w:val="28"/>
          <w:szCs w:val="24"/>
        </w:rPr>
      </w:pPr>
      <w:r w:rsidRPr="0043039A">
        <w:rPr>
          <w:sz w:val="28"/>
          <w:szCs w:val="24"/>
        </w:rPr>
        <w:t>записки и письма не возвращаются, а передаются лицу или органу, в производстве которого находится уголовное дело;</w:t>
      </w:r>
    </w:p>
    <w:p w:rsidR="0043039A" w:rsidRPr="0043039A" w:rsidRDefault="0043039A" w:rsidP="0043039A">
      <w:pPr>
        <w:widowControl/>
        <w:autoSpaceDE/>
        <w:autoSpaceDN/>
        <w:adjustRightInd/>
        <w:ind w:firstLine="720"/>
        <w:jc w:val="both"/>
        <w:rPr>
          <w:sz w:val="28"/>
          <w:szCs w:val="24"/>
        </w:rPr>
      </w:pPr>
      <w:r w:rsidRPr="0043039A">
        <w:rPr>
          <w:sz w:val="28"/>
          <w:szCs w:val="24"/>
        </w:rPr>
        <w:t>предметы и вещества, свободный оборот которых запрещен или ограничен, возврату не подлежат, а вместе с протоколом досмотра и рапортом об обнаружении признаков преступления передаются дежурному по органу внутренних дел для  регистрации, проверки и рассмотрения в порядке, предусмотренном статьями 144 и 145 УПК РФ.</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143. Основаниями для досрочного прекращения свидания являются: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попытка передачи подозреваемому или обвиняемому запрещенных предметов, веществ, продуктов питания;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попытка передачи лицами, прибывшими на свидание, сведений, которые могут препятствовать установлению истины по уголовному делу или способствовать совершению преступления.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144. В случае досрочного прекращения свидания сотрудник ИВС, ответственный за его проведение, письменно докладывает об этом начальнику ИВС с указанием причины прекращения свидания.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В случае прекращения свидания с адвокатом и иным лицом, участвующим в деле в качестве защитника, начальник органа внутренних дел назначает проверку. Материалы проверки направляются в коллегию адвокатов для решения вопроса об </w:t>
      </w:r>
      <w:proofErr w:type="gramStart"/>
      <w:r w:rsidRPr="0043039A">
        <w:rPr>
          <w:color w:val="000000"/>
          <w:sz w:val="28"/>
          <w:szCs w:val="28"/>
        </w:rPr>
        <w:t>ответственности</w:t>
      </w:r>
      <w:proofErr w:type="gramEnd"/>
      <w:r w:rsidRPr="0043039A">
        <w:rPr>
          <w:color w:val="000000"/>
          <w:sz w:val="28"/>
          <w:szCs w:val="28"/>
        </w:rPr>
        <w:t xml:space="preserve"> допустившего нарушение адвоката с последующим уведомлением органа внутренних дел.</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145. В случае временного прекращения свиданий с подозреваемыми и обвиняемыми (в связи с карантином, введением режима особых условий и по другим причинам) начальник органа внутренних дел извещает об этом прокурора, осуществляющего надзор за соблюдением законов в ИВС, соответствующие судебные и следственные органы, в приемной для посетителей вывешивается соответствующее объявление.</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XVI</w:t>
      </w:r>
      <w:r w:rsidRPr="0043039A">
        <w:rPr>
          <w:b/>
          <w:sz w:val="28"/>
          <w:szCs w:val="28"/>
          <w:lang w:val="en-US"/>
        </w:rPr>
        <w:t>I</w:t>
      </w:r>
      <w:r w:rsidRPr="0043039A">
        <w:rPr>
          <w:b/>
          <w:sz w:val="28"/>
          <w:szCs w:val="28"/>
        </w:rPr>
        <w:t>. Обеспечение участия подозреваемых и обвиняемых в следственных действиях и судебных заседаниях</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146. Администрация ИВС обеспечивает судьям, прокурорам, следователям, лицам, производящим дознание, а также адвокатам и иным лицам, участвующим в следственных или судебных действиях, беспрепятственное посещение ИВС в рабочее время и доставку подозреваемых или обвиняемых по вызовам уполномоченных на то лиц.</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147. Право вызова подозреваемых или обвиняемых предоставляется также прокурорам, осуществляющим надзор за расследованием данного уголовного дела, вышестоящим прокурорам и должностным лицам, контролирующим проведение дознания или расследования данного дела.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148. Запрещается вывод подозреваемых и обвиняемых из камер по вызовам в период сдачи-приема дежурства дежурными сменами (не более одного часа), во время приема пищи (завтрак, обед, ужин) согласно распорядку дня, а также в ночное время (с 22 часов вечера до 6 часов утра следующего дня), за исключением случаев, предусмотренных УПК РФ. В указанное время подозреваемые и обвиняемые, выведенные по вызовам, должны быть возвращены в камеры.</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149. По письменному указанию следователя, лица, производящего дознание, прокурора или суда (судьи) для проведения следственных действий, амбулаторных судебно-психиатрических и других исследований на территории ИВС, его администрация обязана: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предоставить помещение;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доставить подозреваемого или обвиняемого и обеспечить его охрану;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обеспечить в установленном порядке допуск в ИВС лиц, привлекаемых для участия в следственных действиях;</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присутствовать при производстве обыска, выемки, наложения </w:t>
      </w:r>
      <w:proofErr w:type="gramStart"/>
      <w:r w:rsidRPr="0043039A">
        <w:rPr>
          <w:color w:val="000000"/>
          <w:sz w:val="28"/>
          <w:szCs w:val="28"/>
        </w:rPr>
        <w:t>ареста</w:t>
      </w:r>
      <w:proofErr w:type="gramEnd"/>
      <w:r w:rsidRPr="0043039A">
        <w:rPr>
          <w:color w:val="000000"/>
          <w:sz w:val="28"/>
          <w:szCs w:val="28"/>
        </w:rPr>
        <w:t xml:space="preserve"> на имущество подозреваемого или обвиняемого, хранящееся в ИВС или находящееся в его личном пользовании.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150. Подозреваемые и обвиняемые получают для хранения на руки под подпись от администрации ИВС следующие документы: копию обвинительного заключения; копию приговора или определения суда.</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151. </w:t>
      </w:r>
      <w:proofErr w:type="gramStart"/>
      <w:r w:rsidRPr="0043039A">
        <w:rPr>
          <w:color w:val="000000"/>
          <w:sz w:val="28"/>
          <w:szCs w:val="28"/>
        </w:rPr>
        <w:t>Извещение о рассмотрении дела кассационной инстанцией, извещение о продлении срока содержания под стражей, извещение о направлении уголовного дела в суд, извещение о перечислении подозреваемых или обвиняемых из одного органа в другой, ответы на их жалобы, ходатайства и другие процессуальные документы объявляются подозреваемым или обвиняемым под расписку и приобщаются к их личным делам.</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Отказ в получении процессуальных и иных документов оформляется актом, один экземпляр которого направляется для сведения должностному лицу, вынесшему (составившему) документ, который не был востребован подозреваемым или обвиняемым.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152. Подозреваемые или обвиняемые перед отправкой для участия в следственных действиях за пределами ИВС или в судебных заседаниях должны получить горячее питание по установленным нормам. В случае невозможности обеспечения горячим питанием указанные лица обеспечиваются сухим пайком. Они должны быть одеты по сезону, иметь опрятный внешний вид.</w:t>
      </w:r>
    </w:p>
    <w:p w:rsidR="0043039A" w:rsidRPr="0043039A" w:rsidRDefault="0043039A" w:rsidP="0043039A">
      <w:pPr>
        <w:widowControl/>
        <w:autoSpaceDE/>
        <w:autoSpaceDN/>
        <w:adjustRightInd/>
        <w:ind w:firstLine="720"/>
        <w:jc w:val="both"/>
        <w:rPr>
          <w:b/>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XVII</w:t>
      </w:r>
      <w:r w:rsidRPr="0043039A">
        <w:rPr>
          <w:b/>
          <w:sz w:val="28"/>
          <w:szCs w:val="28"/>
          <w:lang w:val="en-US"/>
        </w:rPr>
        <w:t>I</w:t>
      </w:r>
      <w:r w:rsidRPr="0043039A">
        <w:rPr>
          <w:b/>
          <w:sz w:val="28"/>
          <w:szCs w:val="28"/>
        </w:rPr>
        <w:t>. Личный прием подозреваемых и обвиняемых начальником ИВС или уполномоченными им лицами</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153. Личный прием подозреваемых и обвиняемых начальником ИВС или уполномоченными им лицами осуществляется ежедневно, кроме выходных и праздничных дней, в течение рабочего времени.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154. Кроме начальника ИВС личный прием подозреваемых и обвиняемых ведут его заместители по графику, который доводится до сведения подозреваемых и обвиняемых. При необходимости указанные должностные лица могут осуществлять личный прием подозреваемых и обвиняемых дополнительно вне графика.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155. Запись подозреваемых и обвиняемых на личный прием осуществляется ежедневно во время обхода камер сотрудниками ИВС. Заявления о приеме подаются письменно на имя начальника ИВС или делаются устно и регистрируются в порядке очередности их подачи в журнале личного приема с указанием должностного лица, к которому подозреваемый или обвиняемый хотел бы попасть на прием.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156. Прием ведется в порядке очередности подачи заявлений и их порядкового номера в журнале личного приема. После окончания приема в журнале фиксируются его результаты, а на заявлении о личном приеме ставится отметка. Заявление подшивается в личное дело подозреваемого или обвиняемого.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157. Личный прием начальником ИВС и его заместителями родственников подозреваемых и обвиняемых или иных лиц производится в помещении органа внутренних дел по графику, который вывешивается в помещении для посетителей. В этом же помещении производится запись граждан на личный прием. Указанные должностные лица при необходимости могут принять граждан по их просьбе вне установленного графика.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158. Результаты личного приема родственников подозреваемых или обвиняемых и иных лиц фиксируются в специальном журнале.</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b/>
          <w:sz w:val="28"/>
          <w:szCs w:val="28"/>
        </w:rPr>
      </w:pPr>
      <w:r w:rsidRPr="0043039A">
        <w:rPr>
          <w:b/>
          <w:sz w:val="28"/>
          <w:szCs w:val="28"/>
        </w:rPr>
        <w:t>XI</w:t>
      </w:r>
      <w:r w:rsidRPr="0043039A">
        <w:rPr>
          <w:b/>
          <w:sz w:val="28"/>
          <w:szCs w:val="28"/>
          <w:lang w:val="en-US"/>
        </w:rPr>
        <w:t>X</w:t>
      </w:r>
      <w:r w:rsidRPr="0043039A">
        <w:rPr>
          <w:b/>
          <w:sz w:val="28"/>
          <w:szCs w:val="28"/>
        </w:rPr>
        <w:t>. Выдача тел подозреваемых и обвиняемых, умерших в ИВС</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159. О смерти подозреваемого или обвиняемого администрация ИВС незамедлительно сообщает его близким родственникам, указанным в личном деле, надзирающему прокурору, а также лицу или органу, в производстве </w:t>
      </w:r>
      <w:proofErr w:type="gramStart"/>
      <w:r w:rsidRPr="0043039A">
        <w:rPr>
          <w:color w:val="000000"/>
          <w:sz w:val="28"/>
          <w:szCs w:val="28"/>
        </w:rPr>
        <w:t>которых</w:t>
      </w:r>
      <w:proofErr w:type="gramEnd"/>
      <w:r w:rsidRPr="0043039A">
        <w:rPr>
          <w:color w:val="000000"/>
          <w:sz w:val="28"/>
          <w:szCs w:val="28"/>
        </w:rPr>
        <w:t xml:space="preserve"> находится уголовное дело.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Родственникам </w:t>
      </w:r>
      <w:proofErr w:type="gramStart"/>
      <w:r w:rsidRPr="0043039A">
        <w:rPr>
          <w:color w:val="000000"/>
          <w:sz w:val="28"/>
          <w:szCs w:val="28"/>
        </w:rPr>
        <w:t>умершего</w:t>
      </w:r>
      <w:proofErr w:type="gramEnd"/>
      <w:r w:rsidRPr="0043039A">
        <w:rPr>
          <w:color w:val="000000"/>
          <w:sz w:val="28"/>
          <w:szCs w:val="28"/>
        </w:rPr>
        <w:t>, проживающим в ином населенном пункте, извещение посылается телеграфом.</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 смерти иностранного гражданина (подданного) извещается посольство (консульство) соответствующего государства в Российской Федерации.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160. Тело умершего подозреваемого или обвиняемого в установленном порядке передается в морг ближайшего учреждения </w:t>
      </w:r>
      <w:r w:rsidRPr="0043039A">
        <w:rPr>
          <w:sz w:val="28"/>
          <w:szCs w:val="24"/>
        </w:rPr>
        <w:t>государственной или муниципальной системы здравоохранения</w:t>
      </w:r>
      <w:r w:rsidRPr="0043039A">
        <w:rPr>
          <w:color w:val="000000"/>
          <w:sz w:val="28"/>
          <w:szCs w:val="28"/>
        </w:rPr>
        <w:t>. После патологоанатомического исследования, а также производства действий, предусмотренных УПК РФ, преимущественное право для получения тела умершего имеют его близкие родственники.</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161. Выдача тела осуществляется с разрешения лица или органа, проводящего проверку либо расследующего уголовное дело по факту смерти по письменному заявлению востребовавшего его лица. В выдаче тела может быть отказано в случаях, предусмотренных законодательством </w:t>
      </w:r>
      <w:r w:rsidRPr="0043039A">
        <w:rPr>
          <w:sz w:val="28"/>
          <w:szCs w:val="28"/>
        </w:rPr>
        <w:t>Российской Федерации</w:t>
      </w:r>
      <w:r w:rsidRPr="0043039A">
        <w:rPr>
          <w:sz w:val="28"/>
          <w:szCs w:val="28"/>
          <w:vertAlign w:val="superscript"/>
        </w:rPr>
        <w:footnoteReference w:id="13"/>
      </w:r>
      <w:r w:rsidRPr="0043039A">
        <w:rPr>
          <w:color w:val="000000"/>
          <w:sz w:val="28"/>
          <w:szCs w:val="28"/>
        </w:rPr>
        <w:t>.</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Для получения тела необходимо предъявить паспорт или документ, удостоверяющий личность.</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Супругу (супруге), родственникам умершего и иным лицам разъясняется, куда им следует обратиться за получением свидетельства о смерти. Похоронные принадлежности обеспечиваются лицом, </w:t>
      </w:r>
      <w:r w:rsidRPr="0043039A">
        <w:rPr>
          <w:color w:val="000000"/>
          <w:sz w:val="28"/>
          <w:szCs w:val="28"/>
        </w:rPr>
        <w:lastRenderedPageBreak/>
        <w:t>востребовавшим тело. Похороны осуществляются за счет лица, востребовавшего тело.</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162. Невостребованное или не выданное тело умершего подозреваемого или обвиняемого предается захоронению за счет государства.</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firstLine="5040"/>
        <w:jc w:val="both"/>
        <w:rPr>
          <w:sz w:val="28"/>
          <w:szCs w:val="28"/>
        </w:rPr>
      </w:pPr>
    </w:p>
    <w:p w:rsidR="0043039A" w:rsidRPr="0043039A" w:rsidRDefault="0043039A" w:rsidP="0043039A">
      <w:pPr>
        <w:widowControl/>
        <w:autoSpaceDE/>
        <w:autoSpaceDN/>
        <w:adjustRightInd/>
        <w:spacing w:line="320" w:lineRule="exact"/>
        <w:ind w:left="4500"/>
        <w:jc w:val="both"/>
        <w:rPr>
          <w:sz w:val="28"/>
          <w:szCs w:val="28"/>
        </w:rPr>
      </w:pPr>
      <w:r w:rsidRPr="0043039A">
        <w:rPr>
          <w:sz w:val="28"/>
          <w:szCs w:val="28"/>
        </w:rPr>
        <w:lastRenderedPageBreak/>
        <w:t>Приложение № 1</w:t>
      </w:r>
    </w:p>
    <w:p w:rsidR="0043039A" w:rsidRPr="0043039A" w:rsidRDefault="0043039A" w:rsidP="0043039A">
      <w:pPr>
        <w:widowControl/>
        <w:autoSpaceDE/>
        <w:autoSpaceDN/>
        <w:adjustRightInd/>
        <w:spacing w:line="320" w:lineRule="exact"/>
        <w:ind w:left="4500"/>
        <w:jc w:val="both"/>
        <w:rPr>
          <w:sz w:val="28"/>
          <w:szCs w:val="28"/>
        </w:rPr>
      </w:pPr>
      <w:r w:rsidRPr="0043039A">
        <w:rPr>
          <w:sz w:val="28"/>
          <w:szCs w:val="28"/>
        </w:rPr>
        <w:t>к Правилам внутреннего распорядка изоляторов временного содержания</w:t>
      </w:r>
    </w:p>
    <w:p w:rsidR="0043039A" w:rsidRPr="0043039A" w:rsidRDefault="0043039A" w:rsidP="0043039A">
      <w:pPr>
        <w:widowControl/>
        <w:autoSpaceDE/>
        <w:autoSpaceDN/>
        <w:adjustRightInd/>
        <w:spacing w:line="320" w:lineRule="exact"/>
        <w:ind w:left="4500"/>
        <w:jc w:val="both"/>
        <w:rPr>
          <w:sz w:val="28"/>
          <w:szCs w:val="28"/>
        </w:rPr>
      </w:pPr>
      <w:r w:rsidRPr="0043039A">
        <w:rPr>
          <w:sz w:val="28"/>
          <w:szCs w:val="28"/>
        </w:rPr>
        <w:t>подозреваемых и обвиняемых органов</w:t>
      </w:r>
    </w:p>
    <w:p w:rsidR="0043039A" w:rsidRPr="0043039A" w:rsidRDefault="0043039A" w:rsidP="0043039A">
      <w:pPr>
        <w:widowControl/>
        <w:autoSpaceDE/>
        <w:autoSpaceDN/>
        <w:adjustRightInd/>
        <w:spacing w:line="320" w:lineRule="exact"/>
        <w:ind w:left="4500"/>
        <w:jc w:val="both"/>
        <w:rPr>
          <w:sz w:val="28"/>
          <w:szCs w:val="28"/>
        </w:rPr>
      </w:pPr>
      <w:r w:rsidRPr="0043039A">
        <w:rPr>
          <w:sz w:val="28"/>
          <w:szCs w:val="28"/>
        </w:rPr>
        <w:t>внутренних дел</w:t>
      </w:r>
    </w:p>
    <w:p w:rsidR="0043039A" w:rsidRPr="0043039A" w:rsidRDefault="0043039A" w:rsidP="0043039A">
      <w:pPr>
        <w:widowControl/>
        <w:autoSpaceDE/>
        <w:autoSpaceDN/>
        <w:adjustRightInd/>
        <w:spacing w:line="320" w:lineRule="exact"/>
        <w:jc w:val="both"/>
        <w:rPr>
          <w:sz w:val="28"/>
          <w:szCs w:val="28"/>
        </w:rPr>
      </w:pPr>
    </w:p>
    <w:p w:rsidR="0043039A" w:rsidRPr="0043039A" w:rsidRDefault="0043039A" w:rsidP="0043039A">
      <w:pPr>
        <w:widowControl/>
        <w:autoSpaceDE/>
        <w:autoSpaceDN/>
        <w:adjustRightInd/>
        <w:spacing w:line="320" w:lineRule="exact"/>
        <w:jc w:val="center"/>
        <w:rPr>
          <w:b/>
          <w:sz w:val="28"/>
          <w:szCs w:val="28"/>
        </w:rPr>
      </w:pPr>
      <w:r w:rsidRPr="0043039A">
        <w:rPr>
          <w:b/>
          <w:sz w:val="28"/>
          <w:szCs w:val="28"/>
        </w:rPr>
        <w:t>Правила</w:t>
      </w:r>
    </w:p>
    <w:p w:rsidR="0043039A" w:rsidRPr="0043039A" w:rsidRDefault="0043039A" w:rsidP="0043039A">
      <w:pPr>
        <w:widowControl/>
        <w:autoSpaceDE/>
        <w:autoSpaceDN/>
        <w:adjustRightInd/>
        <w:spacing w:line="320" w:lineRule="exact"/>
        <w:jc w:val="center"/>
        <w:rPr>
          <w:b/>
          <w:sz w:val="28"/>
          <w:szCs w:val="28"/>
        </w:rPr>
      </w:pPr>
      <w:r w:rsidRPr="0043039A">
        <w:rPr>
          <w:b/>
          <w:sz w:val="28"/>
          <w:szCs w:val="28"/>
        </w:rPr>
        <w:t>поведения подозреваемых и обвиняемых</w:t>
      </w:r>
    </w:p>
    <w:p w:rsidR="0043039A" w:rsidRPr="0043039A" w:rsidRDefault="0043039A" w:rsidP="0043039A">
      <w:pPr>
        <w:widowControl/>
        <w:autoSpaceDE/>
        <w:autoSpaceDN/>
        <w:adjustRightInd/>
        <w:spacing w:line="320" w:lineRule="exact"/>
        <w:ind w:firstLine="720"/>
        <w:jc w:val="both"/>
        <w:rPr>
          <w:sz w:val="28"/>
          <w:szCs w:val="28"/>
        </w:rPr>
      </w:pP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1. Подозреваемые и обвиняемые, содержащиеся под стражей в ИВС, обязаны:</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 xml:space="preserve">соблюдать порядок содержания под стражей, установленный Федеральным законом от 15 июля 1995 г. № 103-ФЗ «О содержании под стражей подозреваемых и обвиняемых в совершении преступлений» и Правилами внутреннего распорядка изоляторов </w:t>
      </w:r>
      <w:r w:rsidRPr="0043039A">
        <w:rPr>
          <w:sz w:val="28"/>
          <w:szCs w:val="28"/>
        </w:rPr>
        <w:t>временного содержания подозреваемых и обвиняемых органов внутренних дел</w:t>
      </w:r>
      <w:r w:rsidRPr="0043039A">
        <w:rPr>
          <w:color w:val="000000"/>
          <w:sz w:val="28"/>
          <w:szCs w:val="28"/>
        </w:rPr>
        <w:t>;</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выполнять законные требования администрации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соблюдать требования гигиены и санитарии;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соблюдать правила пожарной безопасности;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бережно относиться к имуществу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проводить уборку камер и других помещений, мытье посуды в порядке очередности, установленной администрацией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не совершать действий, унижающих достоинство сотрудников ИВС, подозреваемых и обвиняемых, а также других лиц;</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не препятствовать сотрудникам ИВС, а также иным лицам, обеспечивающим порядок содержания под стражей, в выполнении ими служебных обязанностей;</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не совершать умышленных действий, угрожающих жизни и здоровью других лиц;</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быть вежливыми между собой и в обращении с сотрудниками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обращаться к сотрудникам ИВС на «Вы», называть их «гражданин» и далее по званию или должности;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 входе в камеры сотрудников органа внутренних дел, прокурора и иных контролирующих должностных лиц по команде вставать и выстраиваться в указанном месте;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 движении под конвоем или в сопровождении сотрудников ИВС держать руки сзади;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по требованию сотрудников ИВС, иных должностных лиц сообщать свою фамилию, имя, отчество;</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соблюдать тишину;</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дежурить по камере в порядке очередности.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2. Дежурный по камере обязан:</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 входе в камеру сотрудников ИВС докладывать о количестве подозреваемых и обвиняемых, находящихся в камере;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lastRenderedPageBreak/>
        <w:t>следить за сохранностью инвентаря, оборудования и другого имущества;</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получать для лиц, содержащихся в камере, посуду и сдавать ее;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подметать и мыть пол в камере, производить уборку камерного санузла, прогулочного двора по окончании прогулки;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мыть бачок для питьевой воды, а также выносить, мыть и дезинфицировать бачок для оправления естественных надобностей (при отсутствии камерного санузла);</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присутствовать при досмотре личных вещей в камере в отсутствие их владельцев.</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3. Подозреваемым и обвиняемым запрещается:</w:t>
      </w:r>
    </w:p>
    <w:p w:rsidR="0043039A" w:rsidRPr="0043039A" w:rsidRDefault="0043039A" w:rsidP="0043039A">
      <w:pPr>
        <w:widowControl/>
        <w:autoSpaceDE/>
        <w:autoSpaceDN/>
        <w:adjustRightInd/>
        <w:spacing w:line="320" w:lineRule="exact"/>
        <w:ind w:firstLine="720"/>
        <w:jc w:val="both"/>
        <w:rPr>
          <w:color w:val="000000"/>
          <w:sz w:val="28"/>
          <w:szCs w:val="28"/>
        </w:rPr>
      </w:pPr>
      <w:r w:rsidRPr="0043039A">
        <w:rPr>
          <w:color w:val="000000"/>
          <w:sz w:val="28"/>
          <w:szCs w:val="28"/>
        </w:rPr>
        <w:t>вести переговоры, осуществлять передачу каких-либо предметов лицам, содержащимся в других камерах или иных помещениях ИВС, перестукиваться или переписываться с ними;</w:t>
      </w:r>
    </w:p>
    <w:p w:rsidR="0043039A" w:rsidRPr="0043039A" w:rsidRDefault="0043039A" w:rsidP="0043039A">
      <w:pPr>
        <w:widowControl/>
        <w:autoSpaceDE/>
        <w:autoSpaceDN/>
        <w:adjustRightInd/>
        <w:spacing w:line="320" w:lineRule="exact"/>
        <w:ind w:firstLine="720"/>
        <w:jc w:val="both"/>
        <w:rPr>
          <w:color w:val="000000"/>
          <w:sz w:val="28"/>
          <w:szCs w:val="28"/>
        </w:rPr>
      </w:pPr>
      <w:r w:rsidRPr="0043039A">
        <w:rPr>
          <w:color w:val="000000"/>
          <w:sz w:val="28"/>
          <w:szCs w:val="28"/>
        </w:rPr>
        <w:t>иметь при себе, хранить и пользоваться предметами, вещами и продуктами питания, а также медицинскими, лекарственными и иными веществами, запрещенными к хранению и использованию в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вступать в пререкание с сотрудниками ИВС, отказываться или уклоняться от их законных распоряжений;</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без разрешения администрации ИВС выходить из камер и других помещений режимных корпусов;</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нарушать границу охраны объектов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приобретать, изготовлять и употреблять алкогольные напитки, наркотические, психотропные и другие запрещенные к обороту вещества;</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играть в настольные игры с целью извлечения материальной или иной выгоды;</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наносить себе или иным лицам татуировки;</w:t>
      </w:r>
    </w:p>
    <w:p w:rsidR="0043039A" w:rsidRPr="0043039A" w:rsidRDefault="0043039A" w:rsidP="0043039A">
      <w:pPr>
        <w:widowControl/>
        <w:autoSpaceDE/>
        <w:autoSpaceDN/>
        <w:adjustRightInd/>
        <w:spacing w:line="320" w:lineRule="exact"/>
        <w:ind w:firstLine="720"/>
        <w:jc w:val="both"/>
        <w:rPr>
          <w:color w:val="000000"/>
          <w:sz w:val="28"/>
          <w:szCs w:val="28"/>
        </w:rPr>
      </w:pPr>
      <w:r w:rsidRPr="0043039A">
        <w:rPr>
          <w:color w:val="000000"/>
          <w:sz w:val="28"/>
          <w:szCs w:val="28"/>
        </w:rPr>
        <w:t>занавешивать и менять без разрешения администрации ИВС спальные места;</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 xml:space="preserve">закрывать лампы освещения и совершать иные действия, которые затрудняют наблюдение за поведением содержащихся в камере лиц; </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пользоваться самодельными электроприборами;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разводить открытый огонь в камере;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содержать животных;</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без разрешения администрации ИВС производить ремонт сантехники, осветительных и других приборов или регулировку освещения в камере;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засорять санузлы в камерах посторонними предметами;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причинять вред имуществу, находящемуся в камере;</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снимать со стен камер информацию об основных правах и обязанностях подозреваемых и обвиняемых, содержащихся в ИВС;</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оклеивать стены, камерный инвентарь бумагой, фотографиями, рисунками, вырезками из газет и журналов, наносить на них надписи и рисунки;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lastRenderedPageBreak/>
        <w:t>при движении по территории ИВС выходить из строя, курить, разговаривать, заглядывать в камерные глазки, поднимать какие-либо предметы, нажимать кнопки тревожной сигнализации;</w:t>
      </w:r>
    </w:p>
    <w:p w:rsidR="0043039A" w:rsidRPr="0043039A" w:rsidRDefault="0043039A" w:rsidP="0043039A">
      <w:pPr>
        <w:widowControl/>
        <w:autoSpaceDE/>
        <w:autoSpaceDN/>
        <w:adjustRightInd/>
        <w:spacing w:line="320" w:lineRule="exact"/>
        <w:ind w:firstLine="720"/>
        <w:jc w:val="both"/>
        <w:rPr>
          <w:sz w:val="28"/>
          <w:szCs w:val="28"/>
        </w:rPr>
      </w:pPr>
      <w:r w:rsidRPr="0043039A">
        <w:rPr>
          <w:color w:val="000000"/>
          <w:sz w:val="28"/>
          <w:szCs w:val="28"/>
        </w:rPr>
        <w:t>выбрасывать что-либо из окон, взбираться на подоконник, высовываться в форточку, подходить вплотную к «глазку» двери, закрывать «глазок».</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 xml:space="preserve">4. Подозреваемые и обвиняемые могут быть водворены в одиночную камеру или карцер в порядке, предусмотренном Федеральным законом от 15 июля 1995 г. № 103-ФЗ «О содержании под стражей подозреваемых и обвиняемых в совершении преступлений», </w:t>
      </w:r>
      <w:proofErr w:type="gramStart"/>
      <w:r w:rsidRPr="0043039A">
        <w:rPr>
          <w:sz w:val="28"/>
          <w:szCs w:val="24"/>
        </w:rPr>
        <w:t>за</w:t>
      </w:r>
      <w:proofErr w:type="gramEnd"/>
      <w:r w:rsidRPr="0043039A">
        <w:rPr>
          <w:sz w:val="28"/>
          <w:szCs w:val="24"/>
        </w:rPr>
        <w:t>:</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притеснение и оскорбление других подозреваемых  и обвиняемых;</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нападение на сотрудников ИВС или других лиц;</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неповиновение законным требованиям сотрудников ИВС или иных лиц либо оскорбление их;</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неоднократное нарушение правил изоляции;</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хранение, изготовление и употребление алкогольных напитков, психотропных веществ;</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хранение, изготовление и использование других предметов, веществ и продуктов питания, запрещенных к хранению и использованию;</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 xml:space="preserve">участие в азартных играх; мелкое хулиганство. </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Наказание в виде водворения в карцер применяется также к подозреваемым и обвиняемым, к которым ранее были применены два и более дисциплинарных взыскания в виде выговора (взрослые – на срок до 15 суток, а несовершеннолетние – на срок до 7 суток).</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 xml:space="preserve">Водворение в карцер осуществляется на основании постановления начальника органа внутренних дел и заключения медицинского работника о возможности </w:t>
      </w:r>
      <w:proofErr w:type="gramStart"/>
      <w:r w:rsidRPr="0043039A">
        <w:rPr>
          <w:sz w:val="28"/>
          <w:szCs w:val="24"/>
        </w:rPr>
        <w:t>нахождения</w:t>
      </w:r>
      <w:proofErr w:type="gramEnd"/>
      <w:r w:rsidRPr="0043039A">
        <w:rPr>
          <w:sz w:val="28"/>
          <w:szCs w:val="24"/>
        </w:rPr>
        <w:t xml:space="preserve"> подозреваемого или обвиняемого в карцере. </w:t>
      </w:r>
    </w:p>
    <w:p w:rsidR="0043039A" w:rsidRPr="0043039A" w:rsidRDefault="0043039A" w:rsidP="0043039A">
      <w:pPr>
        <w:widowControl/>
        <w:autoSpaceDE/>
        <w:autoSpaceDN/>
        <w:adjustRightInd/>
        <w:snapToGrid w:val="0"/>
        <w:spacing w:line="320" w:lineRule="exact"/>
        <w:ind w:firstLine="720"/>
        <w:jc w:val="both"/>
        <w:rPr>
          <w:sz w:val="28"/>
        </w:rPr>
      </w:pPr>
      <w:r w:rsidRPr="0043039A">
        <w:rPr>
          <w:sz w:val="28"/>
        </w:rPr>
        <w:t>Содержание подозреваемых и обвиняемых в карцере одиночное. В карцере подозреваемые и обвиняемые обеспечиваются индивидуальным спальным местом и постельными принадлежностями только на время сна в установленные часы.</w:t>
      </w:r>
    </w:p>
    <w:p w:rsidR="0043039A" w:rsidRPr="0043039A" w:rsidRDefault="0043039A" w:rsidP="0043039A">
      <w:pPr>
        <w:widowControl/>
        <w:autoSpaceDE/>
        <w:autoSpaceDN/>
        <w:adjustRightInd/>
        <w:snapToGrid w:val="0"/>
        <w:spacing w:line="320" w:lineRule="exact"/>
        <w:ind w:firstLine="720"/>
        <w:jc w:val="both"/>
        <w:rPr>
          <w:sz w:val="28"/>
        </w:rPr>
      </w:pPr>
      <w:r w:rsidRPr="0043039A">
        <w:rPr>
          <w:sz w:val="28"/>
        </w:rPr>
        <w:t>В период содержания в карцере подозреваемым и обвиняемым запрещается:</w:t>
      </w:r>
    </w:p>
    <w:p w:rsidR="0043039A" w:rsidRPr="0043039A" w:rsidRDefault="0043039A" w:rsidP="0043039A">
      <w:pPr>
        <w:widowControl/>
        <w:autoSpaceDE/>
        <w:autoSpaceDN/>
        <w:adjustRightInd/>
        <w:snapToGrid w:val="0"/>
        <w:spacing w:line="320" w:lineRule="exact"/>
        <w:ind w:firstLine="720"/>
        <w:jc w:val="both"/>
        <w:rPr>
          <w:b/>
          <w:sz w:val="28"/>
        </w:rPr>
      </w:pPr>
      <w:r w:rsidRPr="0043039A">
        <w:rPr>
          <w:sz w:val="28"/>
        </w:rPr>
        <w:t xml:space="preserve">переписка, кроме направления ими предложений, заявлений и жалоб в </w:t>
      </w:r>
      <w:proofErr w:type="gramStart"/>
      <w:r w:rsidRPr="0043039A">
        <w:rPr>
          <w:sz w:val="28"/>
        </w:rPr>
        <w:t>порядке</w:t>
      </w:r>
      <w:proofErr w:type="gramEnd"/>
      <w:r w:rsidRPr="0043039A">
        <w:rPr>
          <w:b/>
          <w:sz w:val="28"/>
        </w:rPr>
        <w:t xml:space="preserve"> </w:t>
      </w:r>
      <w:r w:rsidRPr="0043039A">
        <w:rPr>
          <w:sz w:val="28"/>
        </w:rPr>
        <w:t>предусмотренном законодательством Российской Федерации;</w:t>
      </w:r>
      <w:r w:rsidRPr="0043039A">
        <w:rPr>
          <w:b/>
          <w:sz w:val="28"/>
        </w:rPr>
        <w:t xml:space="preserve"> </w:t>
      </w:r>
    </w:p>
    <w:p w:rsidR="0043039A" w:rsidRPr="0043039A" w:rsidRDefault="0043039A" w:rsidP="0043039A">
      <w:pPr>
        <w:widowControl/>
        <w:autoSpaceDE/>
        <w:autoSpaceDN/>
        <w:adjustRightInd/>
        <w:spacing w:line="320" w:lineRule="exact"/>
        <w:ind w:firstLine="720"/>
        <w:jc w:val="both"/>
        <w:rPr>
          <w:sz w:val="28"/>
          <w:szCs w:val="28"/>
        </w:rPr>
      </w:pPr>
      <w:r w:rsidRPr="0043039A">
        <w:rPr>
          <w:sz w:val="28"/>
          <w:szCs w:val="28"/>
        </w:rPr>
        <w:t>свидания, кроме свиданий с защитником, а также  получение  передач;</w:t>
      </w:r>
    </w:p>
    <w:p w:rsidR="0043039A" w:rsidRPr="0043039A" w:rsidRDefault="0043039A" w:rsidP="0043039A">
      <w:pPr>
        <w:widowControl/>
        <w:autoSpaceDE/>
        <w:autoSpaceDN/>
        <w:adjustRightInd/>
        <w:spacing w:line="320" w:lineRule="exact"/>
        <w:ind w:firstLine="720"/>
        <w:jc w:val="both"/>
        <w:rPr>
          <w:sz w:val="28"/>
          <w:szCs w:val="28"/>
        </w:rPr>
      </w:pPr>
      <w:r w:rsidRPr="0043039A">
        <w:rPr>
          <w:sz w:val="28"/>
          <w:szCs w:val="28"/>
        </w:rPr>
        <w:t xml:space="preserve">пользование настольными играми, периодической печатью и иной литературой. </w:t>
      </w:r>
    </w:p>
    <w:p w:rsidR="0043039A" w:rsidRPr="0043039A" w:rsidRDefault="0043039A" w:rsidP="0043039A">
      <w:pPr>
        <w:widowControl/>
        <w:autoSpaceDE/>
        <w:autoSpaceDN/>
        <w:adjustRightInd/>
        <w:spacing w:line="320" w:lineRule="exact"/>
        <w:ind w:firstLine="720"/>
        <w:jc w:val="both"/>
        <w:rPr>
          <w:sz w:val="28"/>
          <w:szCs w:val="28"/>
        </w:rPr>
      </w:pPr>
      <w:r w:rsidRPr="0043039A">
        <w:rPr>
          <w:sz w:val="28"/>
          <w:szCs w:val="28"/>
        </w:rPr>
        <w:t>Передачи вручаются подозреваемым и обвиняемым после окончания срока их пребывания в карцере. Подозреваемые и обвиняемые, содержащиеся в карцере, пользуются правом ежедневной прогулки продолжительностью один час.</w:t>
      </w:r>
    </w:p>
    <w:p w:rsidR="0043039A" w:rsidRPr="0043039A" w:rsidRDefault="0043039A" w:rsidP="0043039A">
      <w:pPr>
        <w:widowControl/>
        <w:autoSpaceDE/>
        <w:autoSpaceDN/>
        <w:adjustRightInd/>
        <w:spacing w:line="320" w:lineRule="exact"/>
        <w:ind w:firstLine="720"/>
        <w:jc w:val="both"/>
        <w:rPr>
          <w:sz w:val="28"/>
          <w:szCs w:val="24"/>
        </w:rPr>
      </w:pPr>
      <w:r w:rsidRPr="0043039A">
        <w:rPr>
          <w:sz w:val="28"/>
          <w:szCs w:val="24"/>
        </w:rPr>
        <w:t>Иные ограничения в отношении подозреваемых и обвиняемых, содержащихся в карцере, не допускаются.</w:t>
      </w:r>
    </w:p>
    <w:p w:rsidR="0043039A" w:rsidRPr="0043039A" w:rsidRDefault="0043039A" w:rsidP="0043039A">
      <w:pPr>
        <w:widowControl/>
        <w:autoSpaceDE/>
        <w:autoSpaceDN/>
        <w:adjustRightInd/>
        <w:spacing w:line="320" w:lineRule="exact"/>
        <w:ind w:firstLine="720"/>
        <w:jc w:val="both"/>
        <w:rPr>
          <w:sz w:val="28"/>
          <w:szCs w:val="28"/>
        </w:rPr>
      </w:pPr>
      <w:r w:rsidRPr="0043039A">
        <w:rPr>
          <w:sz w:val="28"/>
          <w:szCs w:val="24"/>
        </w:rPr>
        <w:lastRenderedPageBreak/>
        <w:t>Начальник органа внутренних дел  имеет право отсрочить исполнение взыскания в виде водворения в карцер, сократить срок содержания в карцере либо досрочно освободить подозреваемого или обвиняемого из карцера с учетом медицинских показаний или по иным основаниям. Если подозреваемый или обвиняемый в период отсрочки не совершил нового нарушения, он может быть освобожден от взыскания.</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left="4500"/>
        <w:jc w:val="both"/>
        <w:rPr>
          <w:sz w:val="28"/>
          <w:szCs w:val="28"/>
        </w:rPr>
      </w:pPr>
    </w:p>
    <w:p w:rsidR="0043039A" w:rsidRPr="0043039A" w:rsidRDefault="0043039A" w:rsidP="0043039A">
      <w:pPr>
        <w:widowControl/>
        <w:autoSpaceDE/>
        <w:autoSpaceDN/>
        <w:adjustRightInd/>
        <w:ind w:left="4500"/>
        <w:jc w:val="both"/>
        <w:rPr>
          <w:sz w:val="28"/>
          <w:szCs w:val="28"/>
        </w:rPr>
      </w:pPr>
    </w:p>
    <w:p w:rsidR="0043039A" w:rsidRPr="0043039A" w:rsidRDefault="0043039A" w:rsidP="0043039A">
      <w:pPr>
        <w:widowControl/>
        <w:autoSpaceDE/>
        <w:autoSpaceDN/>
        <w:adjustRightInd/>
        <w:ind w:left="4500"/>
        <w:jc w:val="both"/>
        <w:rPr>
          <w:sz w:val="28"/>
          <w:szCs w:val="28"/>
        </w:rPr>
      </w:pPr>
    </w:p>
    <w:p w:rsidR="0043039A" w:rsidRPr="0043039A" w:rsidRDefault="0043039A" w:rsidP="0043039A">
      <w:pPr>
        <w:widowControl/>
        <w:autoSpaceDE/>
        <w:autoSpaceDN/>
        <w:adjustRightInd/>
        <w:ind w:left="4500"/>
        <w:jc w:val="both"/>
        <w:rPr>
          <w:sz w:val="28"/>
          <w:szCs w:val="28"/>
        </w:rPr>
      </w:pPr>
      <w:r w:rsidRPr="0043039A">
        <w:rPr>
          <w:sz w:val="28"/>
          <w:szCs w:val="28"/>
        </w:rPr>
        <w:lastRenderedPageBreak/>
        <w:t>Приложение № 2</w:t>
      </w:r>
    </w:p>
    <w:p w:rsidR="0043039A" w:rsidRPr="0043039A" w:rsidRDefault="0043039A" w:rsidP="0043039A">
      <w:pPr>
        <w:widowControl/>
        <w:autoSpaceDE/>
        <w:autoSpaceDN/>
        <w:adjustRightInd/>
        <w:ind w:left="4500"/>
        <w:jc w:val="both"/>
        <w:rPr>
          <w:sz w:val="28"/>
          <w:szCs w:val="28"/>
        </w:rPr>
      </w:pPr>
      <w:r w:rsidRPr="0043039A">
        <w:rPr>
          <w:sz w:val="28"/>
          <w:szCs w:val="28"/>
        </w:rPr>
        <w:t>к Правилам внутреннего распорядка</w:t>
      </w:r>
    </w:p>
    <w:p w:rsidR="0043039A" w:rsidRPr="0043039A" w:rsidRDefault="0043039A" w:rsidP="0043039A">
      <w:pPr>
        <w:widowControl/>
        <w:autoSpaceDE/>
        <w:autoSpaceDN/>
        <w:adjustRightInd/>
        <w:ind w:left="4500"/>
        <w:jc w:val="both"/>
        <w:rPr>
          <w:sz w:val="28"/>
          <w:szCs w:val="28"/>
        </w:rPr>
      </w:pPr>
      <w:r w:rsidRPr="0043039A">
        <w:rPr>
          <w:sz w:val="28"/>
          <w:szCs w:val="28"/>
        </w:rPr>
        <w:t>изоляторов временного содержания</w:t>
      </w:r>
    </w:p>
    <w:p w:rsidR="0043039A" w:rsidRPr="0043039A" w:rsidRDefault="0043039A" w:rsidP="0043039A">
      <w:pPr>
        <w:widowControl/>
        <w:autoSpaceDE/>
        <w:autoSpaceDN/>
        <w:adjustRightInd/>
        <w:ind w:left="4500"/>
        <w:jc w:val="both"/>
        <w:rPr>
          <w:sz w:val="28"/>
          <w:szCs w:val="28"/>
        </w:rPr>
      </w:pPr>
      <w:r w:rsidRPr="0043039A">
        <w:rPr>
          <w:sz w:val="28"/>
          <w:szCs w:val="28"/>
        </w:rPr>
        <w:t>подозреваемых и обвиняемых органов</w:t>
      </w:r>
    </w:p>
    <w:p w:rsidR="0043039A" w:rsidRPr="0043039A" w:rsidRDefault="0043039A" w:rsidP="0043039A">
      <w:pPr>
        <w:widowControl/>
        <w:autoSpaceDE/>
        <w:autoSpaceDN/>
        <w:adjustRightInd/>
        <w:ind w:left="4500"/>
        <w:jc w:val="both"/>
        <w:rPr>
          <w:sz w:val="28"/>
          <w:szCs w:val="28"/>
        </w:rPr>
      </w:pPr>
      <w:r w:rsidRPr="0043039A">
        <w:rPr>
          <w:sz w:val="28"/>
          <w:szCs w:val="28"/>
        </w:rPr>
        <w:t>внутренних дел</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jc w:val="center"/>
        <w:rPr>
          <w:b/>
          <w:sz w:val="28"/>
          <w:szCs w:val="28"/>
        </w:rPr>
      </w:pPr>
      <w:r w:rsidRPr="0043039A">
        <w:rPr>
          <w:b/>
          <w:sz w:val="28"/>
          <w:szCs w:val="28"/>
        </w:rPr>
        <w:t>Перечень</w:t>
      </w:r>
    </w:p>
    <w:p w:rsidR="0043039A" w:rsidRPr="0043039A" w:rsidRDefault="0043039A" w:rsidP="0043039A">
      <w:pPr>
        <w:widowControl/>
        <w:autoSpaceDE/>
        <w:autoSpaceDN/>
        <w:adjustRightInd/>
        <w:ind w:firstLine="720"/>
        <w:jc w:val="center"/>
        <w:rPr>
          <w:b/>
          <w:sz w:val="28"/>
          <w:szCs w:val="28"/>
        </w:rPr>
      </w:pPr>
      <w:r w:rsidRPr="0043039A">
        <w:rPr>
          <w:b/>
          <w:sz w:val="28"/>
          <w:szCs w:val="28"/>
        </w:rPr>
        <w:t>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и приобретать по безналичному расчету</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Подозреваемые и обвиняемые могут иметь при себе, хранить, получать в посылках, передачах и приобретать за счет собственных денежных средств: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продукты питания, кроме требующих тепловой обработки, скоропортящихся с истекшим сроком хранения, а также дрожжей, алкогольных напитков и пива. Перечень продуктов питания может быть ограничен по предписанию санитарно-эпидемиологической службы. Общий вес продуктов питания, которые подозреваемый или обвиняемый может хранить при себе, не должен превышать 30 кг;</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табачные изделия, спички;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одежду в одном комплекте без поясных ремней, подтяжек и галстуков, а также головной убор, обувь по сезону (без супинаторов, металлических набоек);</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спортивный костюм в одном комплекте или домашний халат для женщин;</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нательное белье – не более двух комплектов;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носки;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чулки или колготки (для женщин);</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перчатки или варежки  –  одну пару;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платки носовые;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тапочки комнатные или спортивные – одну пару;</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туалетные принадлежности (туалетное, хозяйственное мыло, жидкое мыло или шампуни, зубная щетка, зубная паста, пластмассовые футляры для мыла и зубной щетки, кремы, гребень, расческа);</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вещевой мешок или сумку;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очки и </w:t>
      </w:r>
      <w:proofErr w:type="gramStart"/>
      <w:r w:rsidRPr="0043039A">
        <w:rPr>
          <w:color w:val="000000"/>
          <w:sz w:val="28"/>
          <w:szCs w:val="28"/>
        </w:rPr>
        <w:t>футляры</w:t>
      </w:r>
      <w:proofErr w:type="gramEnd"/>
      <w:r w:rsidRPr="0043039A">
        <w:rPr>
          <w:color w:val="000000"/>
          <w:sz w:val="28"/>
          <w:szCs w:val="28"/>
        </w:rPr>
        <w:t xml:space="preserve"> пластмассовые для очков;</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косынки, рейтузы, пояса, бюстгальтеры, марлю, заколки, вазелин, вату, гигиенические тампоны, косметические принадлежности, бигуди пластмассовые (для женщин);</w:t>
      </w:r>
      <w:proofErr w:type="gramEnd"/>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костыли, деревянные трости, протезы (по разрешению врача);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мочалку или губку;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шариковую авторучку, стержни к ней (черного, фиолетового, синего цвета), простой карандаш;</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lastRenderedPageBreak/>
        <w:t>бумагу для письма, ученические тетради, почтовые конверты, открытки, почтовые марки;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туалетную бумагу;</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предметы религиозного культа для нательного или карманного ношения;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постельное белье в одном комплекте (две простыни и наволочка), полотенце;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художественную и иную литературу, а также издания периодической печати;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фотокарточки близких родственников;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настольные игры (шашки, шахматы, домино, нарды);</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предметы ухода за детьми (по разрешению врача женщинам, имеющим при себе детей в возрасте до трех лет).</w:t>
      </w:r>
    </w:p>
    <w:p w:rsidR="0043039A" w:rsidRPr="0043039A" w:rsidRDefault="0043039A" w:rsidP="0043039A">
      <w:pPr>
        <w:widowControl/>
        <w:autoSpaceDE/>
        <w:autoSpaceDN/>
        <w:adjustRightInd/>
        <w:ind w:firstLine="720"/>
        <w:jc w:val="both"/>
        <w:rPr>
          <w:sz w:val="28"/>
          <w:szCs w:val="28"/>
        </w:rPr>
      </w:pPr>
      <w:proofErr w:type="gramStart"/>
      <w:r w:rsidRPr="0043039A">
        <w:rPr>
          <w:color w:val="000000"/>
          <w:sz w:val="28"/>
          <w:szCs w:val="28"/>
        </w:rPr>
        <w:t>Помимо перечисленного подозреваемым и обвиняемым разрешается иметь при себе и хранить документы и записи, относящиеся к уголовному делу либо касающиеся вопросов реализации их прав и законных интересов, а также бланки почтовых отправлений, квитанции на сданные на хранение деньги, ценности, документы и другие предметы.</w:t>
      </w:r>
      <w:proofErr w:type="gramEnd"/>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Предметы и вещи, не предусмотренные настоящим Перечнем, являются запрещенными.</w:t>
      </w: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Default="0043039A" w:rsidP="0043039A">
      <w:pPr>
        <w:widowControl/>
        <w:autoSpaceDE/>
        <w:autoSpaceDN/>
        <w:adjustRightInd/>
        <w:ind w:firstLine="720"/>
        <w:jc w:val="both"/>
        <w:rPr>
          <w:color w:val="000000"/>
          <w:sz w:val="28"/>
          <w:szCs w:val="28"/>
        </w:rPr>
      </w:pPr>
    </w:p>
    <w:p w:rsidR="0043039A" w:rsidRDefault="0043039A" w:rsidP="0043039A">
      <w:pPr>
        <w:widowControl/>
        <w:autoSpaceDE/>
        <w:autoSpaceDN/>
        <w:adjustRightInd/>
        <w:ind w:firstLine="720"/>
        <w:jc w:val="both"/>
        <w:rPr>
          <w:color w:val="000000"/>
          <w:sz w:val="28"/>
          <w:szCs w:val="28"/>
        </w:rPr>
      </w:pPr>
    </w:p>
    <w:p w:rsidR="0043039A" w:rsidRDefault="0043039A" w:rsidP="0043039A">
      <w:pPr>
        <w:widowControl/>
        <w:autoSpaceDE/>
        <w:autoSpaceDN/>
        <w:adjustRightInd/>
        <w:ind w:firstLine="720"/>
        <w:jc w:val="both"/>
        <w:rPr>
          <w:color w:val="000000"/>
          <w:sz w:val="28"/>
          <w:szCs w:val="28"/>
        </w:rPr>
      </w:pPr>
    </w:p>
    <w:p w:rsidR="0043039A" w:rsidRDefault="0043039A" w:rsidP="0043039A">
      <w:pPr>
        <w:widowControl/>
        <w:autoSpaceDE/>
        <w:autoSpaceDN/>
        <w:adjustRightInd/>
        <w:ind w:firstLine="720"/>
        <w:jc w:val="both"/>
        <w:rPr>
          <w:color w:val="000000"/>
          <w:sz w:val="28"/>
          <w:szCs w:val="28"/>
        </w:rPr>
      </w:pPr>
    </w:p>
    <w:p w:rsid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firstLine="720"/>
        <w:jc w:val="both"/>
        <w:rPr>
          <w:color w:val="000000"/>
          <w:sz w:val="28"/>
          <w:szCs w:val="28"/>
        </w:rPr>
      </w:pPr>
    </w:p>
    <w:p w:rsidR="0043039A" w:rsidRPr="0043039A" w:rsidRDefault="0043039A" w:rsidP="0043039A">
      <w:pPr>
        <w:widowControl/>
        <w:autoSpaceDE/>
        <w:autoSpaceDN/>
        <w:adjustRightInd/>
        <w:ind w:left="4500"/>
        <w:jc w:val="both"/>
        <w:rPr>
          <w:sz w:val="28"/>
          <w:szCs w:val="28"/>
        </w:rPr>
      </w:pPr>
    </w:p>
    <w:p w:rsidR="0043039A" w:rsidRPr="0043039A" w:rsidRDefault="0043039A" w:rsidP="0043039A">
      <w:pPr>
        <w:widowControl/>
        <w:autoSpaceDE/>
        <w:autoSpaceDN/>
        <w:adjustRightInd/>
        <w:ind w:left="4680"/>
        <w:jc w:val="both"/>
        <w:rPr>
          <w:sz w:val="28"/>
          <w:szCs w:val="28"/>
        </w:rPr>
      </w:pPr>
      <w:r w:rsidRPr="0043039A">
        <w:rPr>
          <w:sz w:val="28"/>
          <w:szCs w:val="28"/>
        </w:rPr>
        <w:lastRenderedPageBreak/>
        <w:t>Приложение № 3</w:t>
      </w:r>
    </w:p>
    <w:p w:rsidR="0043039A" w:rsidRPr="0043039A" w:rsidRDefault="0043039A" w:rsidP="0043039A">
      <w:pPr>
        <w:widowControl/>
        <w:autoSpaceDE/>
        <w:autoSpaceDN/>
        <w:adjustRightInd/>
        <w:ind w:left="4680"/>
        <w:jc w:val="both"/>
        <w:rPr>
          <w:sz w:val="28"/>
          <w:szCs w:val="28"/>
        </w:rPr>
      </w:pPr>
      <w:r w:rsidRPr="0043039A">
        <w:rPr>
          <w:sz w:val="28"/>
          <w:szCs w:val="28"/>
        </w:rPr>
        <w:t>к Правилам внутреннего распорядка</w:t>
      </w:r>
    </w:p>
    <w:p w:rsidR="0043039A" w:rsidRPr="0043039A" w:rsidRDefault="0043039A" w:rsidP="0043039A">
      <w:pPr>
        <w:widowControl/>
        <w:autoSpaceDE/>
        <w:autoSpaceDN/>
        <w:adjustRightInd/>
        <w:ind w:left="4680"/>
        <w:jc w:val="both"/>
        <w:rPr>
          <w:sz w:val="28"/>
          <w:szCs w:val="28"/>
        </w:rPr>
      </w:pPr>
      <w:r w:rsidRPr="0043039A">
        <w:rPr>
          <w:sz w:val="28"/>
          <w:szCs w:val="28"/>
        </w:rPr>
        <w:t>изоляторов временного содержания</w:t>
      </w:r>
    </w:p>
    <w:p w:rsidR="0043039A" w:rsidRPr="0043039A" w:rsidRDefault="0043039A" w:rsidP="0043039A">
      <w:pPr>
        <w:widowControl/>
        <w:autoSpaceDE/>
        <w:autoSpaceDN/>
        <w:adjustRightInd/>
        <w:ind w:left="4680"/>
        <w:jc w:val="both"/>
        <w:rPr>
          <w:sz w:val="28"/>
          <w:szCs w:val="28"/>
        </w:rPr>
      </w:pPr>
      <w:r w:rsidRPr="0043039A">
        <w:rPr>
          <w:sz w:val="28"/>
          <w:szCs w:val="28"/>
        </w:rPr>
        <w:t>подозреваемых и обвиняемых органов</w:t>
      </w:r>
    </w:p>
    <w:p w:rsidR="0043039A" w:rsidRPr="0043039A" w:rsidRDefault="0043039A" w:rsidP="0043039A">
      <w:pPr>
        <w:widowControl/>
        <w:autoSpaceDE/>
        <w:autoSpaceDN/>
        <w:adjustRightInd/>
        <w:ind w:left="4680"/>
        <w:jc w:val="both"/>
        <w:rPr>
          <w:sz w:val="28"/>
          <w:szCs w:val="28"/>
        </w:rPr>
      </w:pPr>
      <w:r w:rsidRPr="0043039A">
        <w:rPr>
          <w:sz w:val="28"/>
          <w:szCs w:val="28"/>
        </w:rPr>
        <w:t>внутренних дел</w:t>
      </w:r>
    </w:p>
    <w:p w:rsidR="0043039A" w:rsidRPr="0043039A" w:rsidRDefault="0043039A" w:rsidP="0043039A">
      <w:pPr>
        <w:widowControl/>
        <w:autoSpaceDE/>
        <w:autoSpaceDN/>
        <w:adjustRightInd/>
        <w:ind w:firstLine="5040"/>
        <w:jc w:val="both"/>
        <w:rPr>
          <w:sz w:val="28"/>
          <w:szCs w:val="28"/>
        </w:rPr>
      </w:pPr>
    </w:p>
    <w:p w:rsidR="0043039A" w:rsidRPr="0043039A" w:rsidRDefault="0043039A" w:rsidP="0043039A">
      <w:pPr>
        <w:widowControl/>
        <w:autoSpaceDE/>
        <w:autoSpaceDN/>
        <w:adjustRightInd/>
        <w:ind w:firstLine="720"/>
        <w:jc w:val="both"/>
        <w:rPr>
          <w:b/>
          <w:sz w:val="28"/>
          <w:szCs w:val="28"/>
        </w:rPr>
      </w:pPr>
      <w:bookmarkStart w:id="0" w:name="_GoBack"/>
      <w:bookmarkEnd w:id="0"/>
      <w:r w:rsidRPr="0043039A">
        <w:rPr>
          <w:b/>
          <w:sz w:val="28"/>
          <w:szCs w:val="28"/>
        </w:rPr>
        <w:t xml:space="preserve">                                                  Перечень</w:t>
      </w:r>
    </w:p>
    <w:p w:rsidR="0043039A" w:rsidRPr="0043039A" w:rsidRDefault="0043039A" w:rsidP="0043039A">
      <w:pPr>
        <w:widowControl/>
        <w:autoSpaceDE/>
        <w:autoSpaceDN/>
        <w:adjustRightInd/>
        <w:ind w:firstLine="720"/>
        <w:jc w:val="both"/>
        <w:rPr>
          <w:b/>
          <w:sz w:val="28"/>
          <w:szCs w:val="28"/>
        </w:rPr>
      </w:pPr>
      <w:r w:rsidRPr="0043039A">
        <w:rPr>
          <w:b/>
          <w:sz w:val="28"/>
          <w:szCs w:val="28"/>
        </w:rPr>
        <w:t xml:space="preserve">          и порядок оказания дополнительных платных услуг</w:t>
      </w:r>
    </w:p>
    <w:p w:rsidR="0043039A" w:rsidRPr="0043039A" w:rsidRDefault="0043039A" w:rsidP="0043039A">
      <w:pPr>
        <w:widowControl/>
        <w:autoSpaceDE/>
        <w:autoSpaceDN/>
        <w:adjustRightInd/>
        <w:ind w:firstLine="720"/>
        <w:jc w:val="both"/>
        <w:rPr>
          <w:sz w:val="28"/>
          <w:szCs w:val="28"/>
        </w:rPr>
      </w:pP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1. В соответствии с Федеральным законом от 15 июля 1995 г. № 103-ФЗ «О содержании под стражей подозреваемых и обвиняемых в совершении преступлений» администрация ИВС обеспечивает подозреваемым и обвиняемым при наличии соответствующих условий следующие платные бытовые и медико-санитарные услуги: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стирка, ремонт </w:t>
      </w:r>
      <w:proofErr w:type="gramStart"/>
      <w:r w:rsidRPr="0043039A">
        <w:rPr>
          <w:color w:val="000000"/>
          <w:sz w:val="28"/>
          <w:szCs w:val="28"/>
        </w:rPr>
        <w:t>принадлежащих</w:t>
      </w:r>
      <w:proofErr w:type="gramEnd"/>
      <w:r w:rsidRPr="0043039A">
        <w:rPr>
          <w:color w:val="000000"/>
          <w:sz w:val="28"/>
          <w:szCs w:val="28"/>
        </w:rPr>
        <w:t xml:space="preserve"> подозреваемым и обвиняемым одежды и постельного белья;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ремонт принадлежащей подозреваемым и обвиняемым обуви;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отдельные виды лечения, протезирования зубов;</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подбор, изготовление очков, протезов, ортопедической обуви;</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консультации врачей-специалистов органов здравоохранения;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юридическая консультация;</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услуги нотариуса;</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снятие копий с документов, имеющихся на руках у подозреваемого или обвиняемого либо в его личном деле.</w:t>
      </w:r>
    </w:p>
    <w:p w:rsidR="0043039A" w:rsidRPr="0043039A" w:rsidRDefault="0043039A" w:rsidP="0043039A">
      <w:pPr>
        <w:widowControl/>
        <w:autoSpaceDE/>
        <w:autoSpaceDN/>
        <w:adjustRightInd/>
        <w:ind w:firstLine="720"/>
        <w:jc w:val="both"/>
        <w:rPr>
          <w:sz w:val="28"/>
          <w:szCs w:val="28"/>
        </w:rPr>
      </w:pPr>
      <w:r w:rsidRPr="0043039A">
        <w:rPr>
          <w:color w:val="000000"/>
          <w:sz w:val="28"/>
          <w:szCs w:val="28"/>
        </w:rPr>
        <w:t xml:space="preserve">2. Дополнительные платные услуги подозреваемым и обвиняемым обеспечиваются через администрацию ИВС в порядке, установленном </w:t>
      </w:r>
      <w:r w:rsidRPr="0043039A">
        <w:rPr>
          <w:sz w:val="28"/>
          <w:szCs w:val="28"/>
        </w:rPr>
        <w:t>Правилам внутреннего распорядка изоляторов временного содержания подозреваемых и обвиняемых органов внутренних дел</w:t>
      </w:r>
      <w:r w:rsidRPr="0043039A">
        <w:rPr>
          <w:color w:val="000000"/>
          <w:sz w:val="28"/>
          <w:szCs w:val="28"/>
        </w:rPr>
        <w:t>.</w:t>
      </w:r>
    </w:p>
    <w:p w:rsidR="0043039A" w:rsidRPr="0043039A" w:rsidRDefault="0043039A" w:rsidP="0043039A">
      <w:pPr>
        <w:widowControl/>
        <w:autoSpaceDE/>
        <w:autoSpaceDN/>
        <w:adjustRightInd/>
        <w:ind w:firstLine="720"/>
        <w:jc w:val="both"/>
        <w:rPr>
          <w:color w:val="000000"/>
          <w:sz w:val="28"/>
          <w:szCs w:val="28"/>
        </w:rPr>
      </w:pPr>
      <w:r w:rsidRPr="0043039A">
        <w:rPr>
          <w:color w:val="000000"/>
          <w:sz w:val="28"/>
          <w:szCs w:val="28"/>
        </w:rPr>
        <w:t xml:space="preserve">3. Для получения дополнительной платной услуги подозреваемый или обвиняемый пишет соответствующее заявление на имя начальника ИВС, в том числе с просьбой оплатить платную услугу из принадлежащих ему денежных средств, временно хранящихся в ИВС. </w:t>
      </w:r>
    </w:p>
    <w:p w:rsidR="001D38EA" w:rsidRPr="0043039A" w:rsidRDefault="0043039A" w:rsidP="0043039A">
      <w:pPr>
        <w:widowControl/>
        <w:autoSpaceDE/>
        <w:autoSpaceDN/>
        <w:adjustRightInd/>
        <w:ind w:firstLine="720"/>
        <w:rPr>
          <w:sz w:val="28"/>
          <w:szCs w:val="28"/>
        </w:rPr>
      </w:pPr>
      <w:r w:rsidRPr="0043039A">
        <w:rPr>
          <w:color w:val="000000"/>
          <w:sz w:val="28"/>
          <w:szCs w:val="28"/>
        </w:rPr>
        <w:t>4. Оплата услуг производится в установленном порядке в соответствии с действующими в данной местности расценками.</w:t>
      </w:r>
    </w:p>
    <w:sectPr w:rsidR="001D38EA" w:rsidRPr="004303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1B3" w:rsidRDefault="00A661B3" w:rsidP="0043039A">
      <w:r>
        <w:separator/>
      </w:r>
    </w:p>
  </w:endnote>
  <w:endnote w:type="continuationSeparator" w:id="0">
    <w:p w:rsidR="00A661B3" w:rsidRDefault="00A661B3" w:rsidP="0043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1B3" w:rsidRDefault="00A661B3" w:rsidP="0043039A">
      <w:r>
        <w:separator/>
      </w:r>
    </w:p>
  </w:footnote>
  <w:footnote w:type="continuationSeparator" w:id="0">
    <w:p w:rsidR="00A661B3" w:rsidRDefault="00A661B3" w:rsidP="0043039A">
      <w:r>
        <w:continuationSeparator/>
      </w:r>
    </w:p>
  </w:footnote>
  <w:footnote w:id="1">
    <w:p w:rsidR="0043039A" w:rsidRDefault="0043039A" w:rsidP="0043039A">
      <w:pPr>
        <w:pStyle w:val="a6"/>
        <w:jc w:val="both"/>
      </w:pPr>
      <w:r>
        <w:rPr>
          <w:rStyle w:val="a8"/>
        </w:rPr>
        <w:footnoteRef/>
      </w:r>
      <w:r>
        <w:t xml:space="preserve"> Далее – «Правила».</w:t>
      </w:r>
    </w:p>
  </w:footnote>
  <w:footnote w:id="2">
    <w:p w:rsidR="0043039A" w:rsidRDefault="0043039A" w:rsidP="0043039A">
      <w:pPr>
        <w:pStyle w:val="a6"/>
        <w:jc w:val="both"/>
      </w:pPr>
      <w:r>
        <w:rPr>
          <w:rStyle w:val="a8"/>
        </w:rPr>
        <w:footnoteRef/>
      </w:r>
      <w:r>
        <w:t xml:space="preserve"> Собрание законодательства Российской Федерации, 1995, № 29, ст. 2759; 1998, № 30, ст. 3613; 2003, № 27 (часть </w:t>
      </w:r>
      <w:r>
        <w:rPr>
          <w:lang w:val="en-US"/>
        </w:rPr>
        <w:t>I</w:t>
      </w:r>
      <w:r>
        <w:t>), ст. 2700.</w:t>
      </w:r>
    </w:p>
  </w:footnote>
  <w:footnote w:id="3">
    <w:p w:rsidR="0043039A" w:rsidRDefault="0043039A" w:rsidP="0043039A">
      <w:pPr>
        <w:pStyle w:val="a6"/>
        <w:jc w:val="both"/>
      </w:pPr>
      <w:r>
        <w:rPr>
          <w:rStyle w:val="a8"/>
        </w:rPr>
        <w:footnoteRef/>
      </w:r>
      <w:r>
        <w:t xml:space="preserve"> Далее – «ИВС».</w:t>
      </w:r>
    </w:p>
  </w:footnote>
  <w:footnote w:id="4">
    <w:p w:rsidR="0043039A" w:rsidRDefault="0043039A" w:rsidP="0043039A">
      <w:pPr>
        <w:pStyle w:val="a6"/>
        <w:jc w:val="both"/>
      </w:pPr>
      <w:r>
        <w:rPr>
          <w:rStyle w:val="a8"/>
        </w:rPr>
        <w:footnoteRef/>
      </w:r>
      <w:r>
        <w:t xml:space="preserve"> Далее – «УПК РФ». Собрание законодательства Российской Федерации, 2001, № 52 (часть </w:t>
      </w:r>
      <w:r>
        <w:rPr>
          <w:lang w:val="en-US"/>
        </w:rPr>
        <w:t>I</w:t>
      </w:r>
      <w:r>
        <w:t xml:space="preserve">), ст. 4921; 2002, № 22, ст. 2027; № 30, ст. 3015, ст. 3020, ст. 3029; № 44, ст. 4298; 2003, № 27 (часть </w:t>
      </w:r>
      <w:r>
        <w:rPr>
          <w:lang w:val="en-US"/>
        </w:rPr>
        <w:t>I</w:t>
      </w:r>
      <w:r>
        <w:t xml:space="preserve">), ст. 2700, ст. 2706; № 27 (часть </w:t>
      </w:r>
      <w:r>
        <w:rPr>
          <w:lang w:val="en-US"/>
        </w:rPr>
        <w:t>II</w:t>
      </w:r>
      <w:r>
        <w:t xml:space="preserve">), ст. 2708; № 28, ст. 2880; № 50, ст. 4847; 2004, № 17, ст. 1585; № 27, ст. 2711; № 49, ст. 4853; 2005, № 1 (часть </w:t>
      </w:r>
      <w:r>
        <w:rPr>
          <w:lang w:val="en-US"/>
        </w:rPr>
        <w:t>I</w:t>
      </w:r>
      <w:r>
        <w:t>), ст. 13; № 23, ст. 2200.</w:t>
      </w:r>
    </w:p>
  </w:footnote>
  <w:footnote w:id="5">
    <w:p w:rsidR="0043039A" w:rsidRDefault="0043039A" w:rsidP="0043039A">
      <w:pPr>
        <w:pStyle w:val="a6"/>
        <w:jc w:val="both"/>
      </w:pPr>
      <w:r>
        <w:rPr>
          <w:rStyle w:val="a8"/>
        </w:rPr>
        <w:footnoteRef/>
      </w:r>
      <w:r>
        <w:t xml:space="preserve"> Далее – «Федеральный закон». Собрание законодательства Российской Федерации, 1995, № 29, ст. 2759; 1998, № 30, ст. 3613; 2001, № 11, ст. 1002; 2003, № 1, ст. 2; № 27 (часть </w:t>
      </w:r>
      <w:r>
        <w:rPr>
          <w:lang w:val="en-US"/>
        </w:rPr>
        <w:t>I</w:t>
      </w:r>
      <w:r>
        <w:t>), ст. 2700; № 50, ст. 4847; 2004,      № 27, ст. 2711; № 35, ст. 3607; 2005, № 10, ст.763.</w:t>
      </w:r>
    </w:p>
  </w:footnote>
  <w:footnote w:id="6">
    <w:p w:rsidR="0043039A" w:rsidRDefault="0043039A" w:rsidP="0043039A">
      <w:pPr>
        <w:pStyle w:val="a6"/>
        <w:jc w:val="both"/>
      </w:pPr>
      <w:r>
        <w:rPr>
          <w:rStyle w:val="a8"/>
        </w:rPr>
        <w:footnoteRef/>
      </w:r>
      <w:r>
        <w:t xml:space="preserve"> Далее – «администрация ИВС».</w:t>
      </w:r>
    </w:p>
  </w:footnote>
  <w:footnote w:id="7">
    <w:p w:rsidR="0043039A" w:rsidRDefault="0043039A" w:rsidP="0043039A">
      <w:pPr>
        <w:pStyle w:val="a6"/>
        <w:jc w:val="both"/>
      </w:pPr>
      <w:r>
        <w:rPr>
          <w:rStyle w:val="a8"/>
        </w:rPr>
        <w:footnoteRef/>
      </w:r>
      <w:r>
        <w:t xml:space="preserve"> </w:t>
      </w:r>
      <w:r>
        <w:rPr>
          <w:color w:val="000000"/>
        </w:rPr>
        <w:t>Начальник дежурной части, начальник дежурной смены, помощник начальника отдела (отделения</w:t>
      </w:r>
      <w:proofErr w:type="gramStart"/>
      <w:r>
        <w:rPr>
          <w:color w:val="000000"/>
        </w:rPr>
        <w:t>)-</w:t>
      </w:r>
      <w:proofErr w:type="gramEnd"/>
      <w:r>
        <w:rPr>
          <w:color w:val="000000"/>
        </w:rPr>
        <w:t>оперативный дежурный, помощник начальника дежурной части - оперативный дежурный, старший оперативный дежурный, оперативный дежурный.</w:t>
      </w:r>
    </w:p>
  </w:footnote>
  <w:footnote w:id="8">
    <w:p w:rsidR="0043039A" w:rsidRDefault="0043039A" w:rsidP="0043039A">
      <w:pPr>
        <w:pStyle w:val="a6"/>
        <w:jc w:val="both"/>
      </w:pPr>
      <w:r>
        <w:rPr>
          <w:rStyle w:val="a8"/>
        </w:rPr>
        <w:footnoteRef/>
      </w:r>
      <w:r>
        <w:t xml:space="preserve"> Собрание законодательства Российской Федерации, 1996, № 25, ст. 2954; 1998, № 22, ст. 2332; № 26, ст. 3012; 1999, № 7, ст. 871, ст. 873; № 11, ст. 1255; № 12, ст. 1407; № 28, ст. 3489; № 3490, ст. 3491; 2001, № 11, ст. 1002; № 13, ст. 1140; № 26, ст. 2587, ст. 2588; № 33 (часть </w:t>
      </w:r>
      <w:r>
        <w:rPr>
          <w:lang w:val="en-US"/>
        </w:rPr>
        <w:t>I</w:t>
      </w:r>
      <w:r>
        <w:t xml:space="preserve">), ст. 3424; № 47, ст. 4404; ст. 4405; № 53 (часть </w:t>
      </w:r>
      <w:r>
        <w:rPr>
          <w:lang w:val="en-US"/>
        </w:rPr>
        <w:t>I</w:t>
      </w:r>
      <w:r>
        <w:t xml:space="preserve">), ст. 5028; 2002, № 10, ст. 966; № 11, ст. 1021; № 19, ст. 1793, ст. 1795; № 26, ст. 2518; № 30, ст. 3020, ст. 3029; № 44, ст.4298; 2003, № 11, ст. 954; № 15, ст.1304; № 27 (часть </w:t>
      </w:r>
      <w:r>
        <w:rPr>
          <w:lang w:val="en-US"/>
        </w:rPr>
        <w:t>II</w:t>
      </w:r>
      <w:r>
        <w:t xml:space="preserve">), ст. 2708, ст. 2712; № 28, ст. 2880; № 50, ст. 4848, ст. 4855; 2004, № 30, ст. 3091, ст. 3092, ст. 3096; 2005, № 1 (часть </w:t>
      </w:r>
      <w:r>
        <w:rPr>
          <w:lang w:val="en-US"/>
        </w:rPr>
        <w:t>I</w:t>
      </w:r>
      <w:r>
        <w:t xml:space="preserve">), ст. 1; ст. 13; № 30 (часть </w:t>
      </w:r>
      <w:r>
        <w:rPr>
          <w:lang w:val="en-US"/>
        </w:rPr>
        <w:t>I</w:t>
      </w:r>
      <w:r>
        <w:t>), ст. 3104.</w:t>
      </w:r>
    </w:p>
  </w:footnote>
  <w:footnote w:id="9">
    <w:p w:rsidR="0043039A" w:rsidRDefault="0043039A" w:rsidP="0043039A">
      <w:pPr>
        <w:pStyle w:val="a6"/>
      </w:pPr>
      <w:r>
        <w:rPr>
          <w:rStyle w:val="a8"/>
        </w:rPr>
        <w:footnoteRef/>
      </w:r>
      <w:r>
        <w:t xml:space="preserve"> Далее – «имущество», если не указано иное.</w:t>
      </w:r>
    </w:p>
  </w:footnote>
  <w:footnote w:id="10">
    <w:p w:rsidR="0043039A" w:rsidRDefault="0043039A" w:rsidP="0043039A">
      <w:pPr>
        <w:pStyle w:val="a6"/>
      </w:pPr>
      <w:r>
        <w:rPr>
          <w:rStyle w:val="a8"/>
        </w:rPr>
        <w:footnoteRef/>
      </w:r>
      <w:r>
        <w:t xml:space="preserve"> Приказом МВД России от 15 мая 2007 года № 433 пункт № 114 исключен.</w:t>
      </w:r>
    </w:p>
  </w:footnote>
  <w:footnote w:id="11">
    <w:p w:rsidR="0043039A" w:rsidRDefault="0043039A" w:rsidP="0043039A">
      <w:pPr>
        <w:pStyle w:val="a6"/>
        <w:jc w:val="both"/>
      </w:pPr>
      <w:r>
        <w:rPr>
          <w:rStyle w:val="a8"/>
        </w:rPr>
        <w:footnoteRef/>
      </w:r>
      <w:r>
        <w:t xml:space="preserve"> Сотрудник органов внутренних дел, получивший в установленном порядке медицинскую подготовку.</w:t>
      </w:r>
    </w:p>
  </w:footnote>
  <w:footnote w:id="12">
    <w:p w:rsidR="0043039A" w:rsidRDefault="0043039A" w:rsidP="0043039A">
      <w:pPr>
        <w:pStyle w:val="a6"/>
      </w:pPr>
      <w:r>
        <w:rPr>
          <w:rStyle w:val="a8"/>
        </w:rPr>
        <w:footnoteRef/>
      </w:r>
      <w:r>
        <w:t xml:space="preserve"> Далее – «ЦГСЭН». </w:t>
      </w:r>
    </w:p>
  </w:footnote>
  <w:footnote w:id="13">
    <w:p w:rsidR="0043039A" w:rsidRDefault="0043039A" w:rsidP="0043039A">
      <w:pPr>
        <w:jc w:val="both"/>
      </w:pPr>
      <w:r>
        <w:rPr>
          <w:rStyle w:val="a8"/>
        </w:rPr>
        <w:footnoteRef/>
      </w:r>
      <w:r>
        <w:t xml:space="preserve"> </w:t>
      </w:r>
      <w:r>
        <w:rPr>
          <w:snapToGrid w:val="0"/>
        </w:rPr>
        <w:t xml:space="preserve">Федеральный закон от 25 июля 1998 г. № 130-ФЗ «О борьбе с терроризмом». </w:t>
      </w:r>
      <w:r>
        <w:t>Собрание</w:t>
      </w:r>
      <w:r>
        <w:rPr>
          <w:snapToGrid w:val="0"/>
        </w:rPr>
        <w:t xml:space="preserve"> законодательства Российской Федерации</w:t>
      </w:r>
      <w:r>
        <w:t>, 1998,</w:t>
      </w:r>
      <w:r>
        <w:rPr>
          <w:snapToGrid w:val="0"/>
        </w:rPr>
        <w:t xml:space="preserve"> </w:t>
      </w:r>
      <w:r>
        <w:t>№</w:t>
      </w:r>
      <w:r>
        <w:rPr>
          <w:snapToGrid w:val="0"/>
        </w:rPr>
        <w:t xml:space="preserve"> 31</w:t>
      </w:r>
      <w:r>
        <w:t>,</w:t>
      </w:r>
      <w:r>
        <w:rPr>
          <w:snapToGrid w:val="0"/>
        </w:rPr>
        <w:t xml:space="preserve"> ст. 3808</w:t>
      </w:r>
      <w:r>
        <w:t xml:space="preserve">; </w:t>
      </w:r>
      <w:r>
        <w:rPr>
          <w:snapToGrid w:val="0"/>
        </w:rPr>
        <w:t>2000, № 33, ст. 3348</w:t>
      </w:r>
      <w:r>
        <w:t xml:space="preserve">; </w:t>
      </w:r>
      <w:r>
        <w:rPr>
          <w:snapToGrid w:val="0"/>
        </w:rPr>
        <w:t xml:space="preserve">2002, № 47, ст. 4634; </w:t>
      </w:r>
      <w:r>
        <w:rPr>
          <w:snapToGrid w:val="0"/>
          <w:color w:val="000000"/>
        </w:rPr>
        <w:t>2003, № 27 (часть I) ст. 2700;</w:t>
      </w:r>
      <w:r>
        <w:rPr>
          <w:snapToGrid w:val="0"/>
        </w:rPr>
        <w:t xml:space="preserve"> </w:t>
      </w:r>
      <w:r>
        <w:rPr>
          <w:snapToGrid w:val="0"/>
          <w:color w:val="000000"/>
        </w:rPr>
        <w:t>2004, № 35, ст. 3607; 2005, № 10, ст. 763.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5E48"/>
    <w:multiLevelType w:val="singleLevel"/>
    <w:tmpl w:val="36A01662"/>
    <w:lvl w:ilvl="0">
      <w:start w:val="1"/>
      <w:numFmt w:val="decimal"/>
      <w:lvlText w:val="%1."/>
      <w:legacy w:legacy="1" w:legacySpace="0" w:legacyIndent="274"/>
      <w:lvlJc w:val="left"/>
      <w:pPr>
        <w:ind w:left="0" w:firstLine="0"/>
      </w:pPr>
      <w:rPr>
        <w:rFonts w:ascii="Times New Roman" w:eastAsia="Times New Roman" w:hAnsi="Times New Roman" w:cs="Times New Roman"/>
      </w:rPr>
    </w:lvl>
  </w:abstractNum>
  <w:abstractNum w:abstractNumId="1">
    <w:nsid w:val="6D8B2B07"/>
    <w:multiLevelType w:val="singleLevel"/>
    <w:tmpl w:val="C5F00926"/>
    <w:lvl w:ilvl="0">
      <w:start w:val="1"/>
      <w:numFmt w:val="decimal"/>
      <w:lvlText w:val="2.%1."/>
      <w:legacy w:legacy="1" w:legacySpace="0" w:legacyIndent="484"/>
      <w:lvlJc w:val="left"/>
      <w:pPr>
        <w:ind w:left="0" w:firstLine="0"/>
      </w:pPr>
      <w:rPr>
        <w:rFonts w:ascii="Times New Roman" w:hAnsi="Times New Roman" w:cs="Times New Roman" w:hint="default"/>
      </w:r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9A7"/>
    <w:rsid w:val="0000040E"/>
    <w:rsid w:val="00001A3B"/>
    <w:rsid w:val="00001D48"/>
    <w:rsid w:val="00003AA1"/>
    <w:rsid w:val="00006AA9"/>
    <w:rsid w:val="00007FB3"/>
    <w:rsid w:val="00013B1D"/>
    <w:rsid w:val="00017A7B"/>
    <w:rsid w:val="00021983"/>
    <w:rsid w:val="0002375E"/>
    <w:rsid w:val="00024997"/>
    <w:rsid w:val="00031816"/>
    <w:rsid w:val="000318F4"/>
    <w:rsid w:val="000355D4"/>
    <w:rsid w:val="00036476"/>
    <w:rsid w:val="00037E4B"/>
    <w:rsid w:val="00037ED5"/>
    <w:rsid w:val="00040685"/>
    <w:rsid w:val="00041042"/>
    <w:rsid w:val="0004194B"/>
    <w:rsid w:val="0004240C"/>
    <w:rsid w:val="00046F5E"/>
    <w:rsid w:val="000502AE"/>
    <w:rsid w:val="00051C04"/>
    <w:rsid w:val="00057089"/>
    <w:rsid w:val="0006002F"/>
    <w:rsid w:val="00067A90"/>
    <w:rsid w:val="00071868"/>
    <w:rsid w:val="00082A99"/>
    <w:rsid w:val="000845CC"/>
    <w:rsid w:val="000864CF"/>
    <w:rsid w:val="0009053B"/>
    <w:rsid w:val="00091B7A"/>
    <w:rsid w:val="00097716"/>
    <w:rsid w:val="000A0BC4"/>
    <w:rsid w:val="000A4998"/>
    <w:rsid w:val="000A638D"/>
    <w:rsid w:val="000A68C1"/>
    <w:rsid w:val="000B0551"/>
    <w:rsid w:val="000B080F"/>
    <w:rsid w:val="000B1CFB"/>
    <w:rsid w:val="000B5664"/>
    <w:rsid w:val="000B5806"/>
    <w:rsid w:val="000C1DFA"/>
    <w:rsid w:val="000C7E7E"/>
    <w:rsid w:val="000D3475"/>
    <w:rsid w:val="000D6443"/>
    <w:rsid w:val="000D74AF"/>
    <w:rsid w:val="000E08B8"/>
    <w:rsid w:val="000E093F"/>
    <w:rsid w:val="000E231E"/>
    <w:rsid w:val="000F104B"/>
    <w:rsid w:val="000F2366"/>
    <w:rsid w:val="000F23B7"/>
    <w:rsid w:val="000F64C9"/>
    <w:rsid w:val="00100CD9"/>
    <w:rsid w:val="0010263B"/>
    <w:rsid w:val="00103DE8"/>
    <w:rsid w:val="00103F2D"/>
    <w:rsid w:val="001079DE"/>
    <w:rsid w:val="001104E6"/>
    <w:rsid w:val="001113D3"/>
    <w:rsid w:val="00115741"/>
    <w:rsid w:val="001178B5"/>
    <w:rsid w:val="00117F61"/>
    <w:rsid w:val="00120621"/>
    <w:rsid w:val="00120ED6"/>
    <w:rsid w:val="001253F6"/>
    <w:rsid w:val="001254B6"/>
    <w:rsid w:val="0013124C"/>
    <w:rsid w:val="00132BD9"/>
    <w:rsid w:val="00132DA7"/>
    <w:rsid w:val="00135019"/>
    <w:rsid w:val="001414B6"/>
    <w:rsid w:val="00145D23"/>
    <w:rsid w:val="00147F24"/>
    <w:rsid w:val="001509A7"/>
    <w:rsid w:val="00152AAB"/>
    <w:rsid w:val="0015335A"/>
    <w:rsid w:val="00154342"/>
    <w:rsid w:val="0015663E"/>
    <w:rsid w:val="00156D16"/>
    <w:rsid w:val="00160925"/>
    <w:rsid w:val="001705F3"/>
    <w:rsid w:val="001713ED"/>
    <w:rsid w:val="001805EB"/>
    <w:rsid w:val="00181E1A"/>
    <w:rsid w:val="00182434"/>
    <w:rsid w:val="00182675"/>
    <w:rsid w:val="00190DA7"/>
    <w:rsid w:val="001941FD"/>
    <w:rsid w:val="00194420"/>
    <w:rsid w:val="00194862"/>
    <w:rsid w:val="001A73F5"/>
    <w:rsid w:val="001A7BD2"/>
    <w:rsid w:val="001B1CB1"/>
    <w:rsid w:val="001B37DB"/>
    <w:rsid w:val="001C0753"/>
    <w:rsid w:val="001C3232"/>
    <w:rsid w:val="001C6DDA"/>
    <w:rsid w:val="001C7C24"/>
    <w:rsid w:val="001D0727"/>
    <w:rsid w:val="001D1F40"/>
    <w:rsid w:val="001D2E70"/>
    <w:rsid w:val="001D38EA"/>
    <w:rsid w:val="001D3FAD"/>
    <w:rsid w:val="001E144A"/>
    <w:rsid w:val="001E2C49"/>
    <w:rsid w:val="001E57DF"/>
    <w:rsid w:val="001E5C22"/>
    <w:rsid w:val="001E733A"/>
    <w:rsid w:val="001E7F33"/>
    <w:rsid w:val="001F18A6"/>
    <w:rsid w:val="001F28BC"/>
    <w:rsid w:val="001F414D"/>
    <w:rsid w:val="001F5618"/>
    <w:rsid w:val="002030C8"/>
    <w:rsid w:val="00207C54"/>
    <w:rsid w:val="00214EF4"/>
    <w:rsid w:val="00223A85"/>
    <w:rsid w:val="00223C53"/>
    <w:rsid w:val="002334B3"/>
    <w:rsid w:val="00233A0C"/>
    <w:rsid w:val="00240350"/>
    <w:rsid w:val="002461D8"/>
    <w:rsid w:val="0025370B"/>
    <w:rsid w:val="00256F55"/>
    <w:rsid w:val="00260B0E"/>
    <w:rsid w:val="002653F5"/>
    <w:rsid w:val="00267C2B"/>
    <w:rsid w:val="002721BA"/>
    <w:rsid w:val="00272690"/>
    <w:rsid w:val="00272D32"/>
    <w:rsid w:val="002741B1"/>
    <w:rsid w:val="0027622E"/>
    <w:rsid w:val="00276B76"/>
    <w:rsid w:val="00276D9F"/>
    <w:rsid w:val="0028334A"/>
    <w:rsid w:val="00287C8B"/>
    <w:rsid w:val="00291DCA"/>
    <w:rsid w:val="0029735F"/>
    <w:rsid w:val="002A3A35"/>
    <w:rsid w:val="002A3B43"/>
    <w:rsid w:val="002B252A"/>
    <w:rsid w:val="002B2C15"/>
    <w:rsid w:val="002B3535"/>
    <w:rsid w:val="002B55FE"/>
    <w:rsid w:val="002C6D68"/>
    <w:rsid w:val="002C706A"/>
    <w:rsid w:val="002D1BB9"/>
    <w:rsid w:val="002D1C24"/>
    <w:rsid w:val="002D1DBD"/>
    <w:rsid w:val="002D2712"/>
    <w:rsid w:val="002D2BCD"/>
    <w:rsid w:val="002D7021"/>
    <w:rsid w:val="002E046D"/>
    <w:rsid w:val="002E2408"/>
    <w:rsid w:val="002E2E54"/>
    <w:rsid w:val="002E2FA9"/>
    <w:rsid w:val="002E40D2"/>
    <w:rsid w:val="002E7673"/>
    <w:rsid w:val="002F3E6D"/>
    <w:rsid w:val="002F4136"/>
    <w:rsid w:val="002F442F"/>
    <w:rsid w:val="002F4C80"/>
    <w:rsid w:val="002F69D4"/>
    <w:rsid w:val="002F6D3F"/>
    <w:rsid w:val="0030071C"/>
    <w:rsid w:val="003032A2"/>
    <w:rsid w:val="003037ED"/>
    <w:rsid w:val="00311029"/>
    <w:rsid w:val="00311539"/>
    <w:rsid w:val="00312272"/>
    <w:rsid w:val="00314916"/>
    <w:rsid w:val="0031515F"/>
    <w:rsid w:val="00315746"/>
    <w:rsid w:val="003160C8"/>
    <w:rsid w:val="00320BFD"/>
    <w:rsid w:val="0032313A"/>
    <w:rsid w:val="00323274"/>
    <w:rsid w:val="003256A0"/>
    <w:rsid w:val="00327369"/>
    <w:rsid w:val="00336615"/>
    <w:rsid w:val="00340A4B"/>
    <w:rsid w:val="00345916"/>
    <w:rsid w:val="003520AF"/>
    <w:rsid w:val="00356797"/>
    <w:rsid w:val="003575D7"/>
    <w:rsid w:val="00357C2C"/>
    <w:rsid w:val="00364151"/>
    <w:rsid w:val="00366530"/>
    <w:rsid w:val="00367BAB"/>
    <w:rsid w:val="00373FDE"/>
    <w:rsid w:val="00375197"/>
    <w:rsid w:val="00375932"/>
    <w:rsid w:val="00376EB3"/>
    <w:rsid w:val="00377274"/>
    <w:rsid w:val="003803E8"/>
    <w:rsid w:val="003825DD"/>
    <w:rsid w:val="00385755"/>
    <w:rsid w:val="003876B2"/>
    <w:rsid w:val="0039281B"/>
    <w:rsid w:val="00392A4B"/>
    <w:rsid w:val="00394099"/>
    <w:rsid w:val="00394D8E"/>
    <w:rsid w:val="00395D9E"/>
    <w:rsid w:val="0039736D"/>
    <w:rsid w:val="003A1082"/>
    <w:rsid w:val="003A1E95"/>
    <w:rsid w:val="003A317A"/>
    <w:rsid w:val="003A5768"/>
    <w:rsid w:val="003A783B"/>
    <w:rsid w:val="003B0197"/>
    <w:rsid w:val="003B0995"/>
    <w:rsid w:val="003B0ECC"/>
    <w:rsid w:val="003B6B40"/>
    <w:rsid w:val="003B7A86"/>
    <w:rsid w:val="003C123F"/>
    <w:rsid w:val="003C1986"/>
    <w:rsid w:val="003C1CBE"/>
    <w:rsid w:val="003C3851"/>
    <w:rsid w:val="003D03C3"/>
    <w:rsid w:val="003D047D"/>
    <w:rsid w:val="003D1565"/>
    <w:rsid w:val="003D21BC"/>
    <w:rsid w:val="003D363C"/>
    <w:rsid w:val="003E1FEA"/>
    <w:rsid w:val="003E2B2A"/>
    <w:rsid w:val="003E2BAE"/>
    <w:rsid w:val="003E2FDE"/>
    <w:rsid w:val="003E305E"/>
    <w:rsid w:val="003E30E3"/>
    <w:rsid w:val="003E3CE7"/>
    <w:rsid w:val="003E694E"/>
    <w:rsid w:val="003F0BBD"/>
    <w:rsid w:val="003F342B"/>
    <w:rsid w:val="003F4CF4"/>
    <w:rsid w:val="003F5B77"/>
    <w:rsid w:val="003F7CA2"/>
    <w:rsid w:val="0040070B"/>
    <w:rsid w:val="00404D70"/>
    <w:rsid w:val="00405E7F"/>
    <w:rsid w:val="00405F1F"/>
    <w:rsid w:val="00411A4E"/>
    <w:rsid w:val="004120B7"/>
    <w:rsid w:val="00412893"/>
    <w:rsid w:val="004133E7"/>
    <w:rsid w:val="004201AA"/>
    <w:rsid w:val="00423D2F"/>
    <w:rsid w:val="004263B9"/>
    <w:rsid w:val="0042730B"/>
    <w:rsid w:val="0043039A"/>
    <w:rsid w:val="00430AD6"/>
    <w:rsid w:val="00434EFE"/>
    <w:rsid w:val="00435852"/>
    <w:rsid w:val="0043742F"/>
    <w:rsid w:val="00444E32"/>
    <w:rsid w:val="00456365"/>
    <w:rsid w:val="0045680A"/>
    <w:rsid w:val="0045681D"/>
    <w:rsid w:val="00456F2D"/>
    <w:rsid w:val="00460306"/>
    <w:rsid w:val="004617DC"/>
    <w:rsid w:val="00462052"/>
    <w:rsid w:val="00462C43"/>
    <w:rsid w:val="004633F9"/>
    <w:rsid w:val="00467E21"/>
    <w:rsid w:val="004708DB"/>
    <w:rsid w:val="00474BA9"/>
    <w:rsid w:val="00475711"/>
    <w:rsid w:val="00476768"/>
    <w:rsid w:val="0047688C"/>
    <w:rsid w:val="00481439"/>
    <w:rsid w:val="0048224A"/>
    <w:rsid w:val="00490FAB"/>
    <w:rsid w:val="004930B3"/>
    <w:rsid w:val="004A0357"/>
    <w:rsid w:val="004A13BE"/>
    <w:rsid w:val="004A4BFE"/>
    <w:rsid w:val="004B0F57"/>
    <w:rsid w:val="004B10BC"/>
    <w:rsid w:val="004B211C"/>
    <w:rsid w:val="004B4E3D"/>
    <w:rsid w:val="004C02EB"/>
    <w:rsid w:val="004C1A61"/>
    <w:rsid w:val="004C3FE7"/>
    <w:rsid w:val="004C64BC"/>
    <w:rsid w:val="004D246B"/>
    <w:rsid w:val="004E429B"/>
    <w:rsid w:val="004E4509"/>
    <w:rsid w:val="004F035D"/>
    <w:rsid w:val="004F769E"/>
    <w:rsid w:val="004F7C85"/>
    <w:rsid w:val="00501810"/>
    <w:rsid w:val="00502E13"/>
    <w:rsid w:val="00503A9F"/>
    <w:rsid w:val="005052BB"/>
    <w:rsid w:val="005052EA"/>
    <w:rsid w:val="0050742C"/>
    <w:rsid w:val="00507777"/>
    <w:rsid w:val="00507D0C"/>
    <w:rsid w:val="00511D03"/>
    <w:rsid w:val="00512554"/>
    <w:rsid w:val="00520B5A"/>
    <w:rsid w:val="005227F3"/>
    <w:rsid w:val="005336B9"/>
    <w:rsid w:val="005364FC"/>
    <w:rsid w:val="00540706"/>
    <w:rsid w:val="00541066"/>
    <w:rsid w:val="00541B9D"/>
    <w:rsid w:val="00542EAD"/>
    <w:rsid w:val="005436A1"/>
    <w:rsid w:val="00551716"/>
    <w:rsid w:val="00551A29"/>
    <w:rsid w:val="00554216"/>
    <w:rsid w:val="00557421"/>
    <w:rsid w:val="00557B06"/>
    <w:rsid w:val="00560BC4"/>
    <w:rsid w:val="00563725"/>
    <w:rsid w:val="00565D1D"/>
    <w:rsid w:val="00570EB9"/>
    <w:rsid w:val="00571948"/>
    <w:rsid w:val="00574857"/>
    <w:rsid w:val="0057596E"/>
    <w:rsid w:val="005827A5"/>
    <w:rsid w:val="0059023A"/>
    <w:rsid w:val="00591334"/>
    <w:rsid w:val="005937B7"/>
    <w:rsid w:val="005A1768"/>
    <w:rsid w:val="005A39E4"/>
    <w:rsid w:val="005B1979"/>
    <w:rsid w:val="005B2FF6"/>
    <w:rsid w:val="005B7D68"/>
    <w:rsid w:val="005C029C"/>
    <w:rsid w:val="005C0840"/>
    <w:rsid w:val="005C2E1B"/>
    <w:rsid w:val="005C4315"/>
    <w:rsid w:val="005C7539"/>
    <w:rsid w:val="005D31F3"/>
    <w:rsid w:val="005D445A"/>
    <w:rsid w:val="005E0243"/>
    <w:rsid w:val="005E17FD"/>
    <w:rsid w:val="005E33DD"/>
    <w:rsid w:val="005F1DCB"/>
    <w:rsid w:val="005F30A5"/>
    <w:rsid w:val="005F4681"/>
    <w:rsid w:val="0060298A"/>
    <w:rsid w:val="00602AC1"/>
    <w:rsid w:val="00603FEE"/>
    <w:rsid w:val="00607C29"/>
    <w:rsid w:val="006106A7"/>
    <w:rsid w:val="00610987"/>
    <w:rsid w:val="00613C19"/>
    <w:rsid w:val="006201FA"/>
    <w:rsid w:val="0062330F"/>
    <w:rsid w:val="006248E8"/>
    <w:rsid w:val="00625B42"/>
    <w:rsid w:val="0063590B"/>
    <w:rsid w:val="00636903"/>
    <w:rsid w:val="00637246"/>
    <w:rsid w:val="00637521"/>
    <w:rsid w:val="00637DC9"/>
    <w:rsid w:val="00643791"/>
    <w:rsid w:val="00644854"/>
    <w:rsid w:val="00646BD1"/>
    <w:rsid w:val="00646D80"/>
    <w:rsid w:val="00646E38"/>
    <w:rsid w:val="00647688"/>
    <w:rsid w:val="00650614"/>
    <w:rsid w:val="006506AF"/>
    <w:rsid w:val="00652560"/>
    <w:rsid w:val="0065454E"/>
    <w:rsid w:val="00660A2C"/>
    <w:rsid w:val="006614CC"/>
    <w:rsid w:val="00661619"/>
    <w:rsid w:val="0066593B"/>
    <w:rsid w:val="006714FB"/>
    <w:rsid w:val="00673A27"/>
    <w:rsid w:val="0067551F"/>
    <w:rsid w:val="00675DAA"/>
    <w:rsid w:val="00680B33"/>
    <w:rsid w:val="00685535"/>
    <w:rsid w:val="006871CC"/>
    <w:rsid w:val="006942B0"/>
    <w:rsid w:val="00694328"/>
    <w:rsid w:val="00694E42"/>
    <w:rsid w:val="0069606D"/>
    <w:rsid w:val="006A0F91"/>
    <w:rsid w:val="006A1777"/>
    <w:rsid w:val="006A2656"/>
    <w:rsid w:val="006A55E8"/>
    <w:rsid w:val="006B3A79"/>
    <w:rsid w:val="006B7C57"/>
    <w:rsid w:val="006C2421"/>
    <w:rsid w:val="006C68FB"/>
    <w:rsid w:val="006C703B"/>
    <w:rsid w:val="006D1062"/>
    <w:rsid w:val="006D11E0"/>
    <w:rsid w:val="006D2D9A"/>
    <w:rsid w:val="006D35AA"/>
    <w:rsid w:val="006D5ED5"/>
    <w:rsid w:val="006D7A35"/>
    <w:rsid w:val="006D7BDE"/>
    <w:rsid w:val="006E0AA2"/>
    <w:rsid w:val="006E4AF3"/>
    <w:rsid w:val="006F1D41"/>
    <w:rsid w:val="006F1F79"/>
    <w:rsid w:val="006F4453"/>
    <w:rsid w:val="006F4BA9"/>
    <w:rsid w:val="006F5836"/>
    <w:rsid w:val="0070057F"/>
    <w:rsid w:val="00701B86"/>
    <w:rsid w:val="007047E3"/>
    <w:rsid w:val="00706349"/>
    <w:rsid w:val="00711E00"/>
    <w:rsid w:val="00715764"/>
    <w:rsid w:val="007223C0"/>
    <w:rsid w:val="00722B39"/>
    <w:rsid w:val="00722EE2"/>
    <w:rsid w:val="00723280"/>
    <w:rsid w:val="007251FF"/>
    <w:rsid w:val="00731647"/>
    <w:rsid w:val="0073216E"/>
    <w:rsid w:val="00735D6D"/>
    <w:rsid w:val="007404FE"/>
    <w:rsid w:val="00743AFB"/>
    <w:rsid w:val="00743C68"/>
    <w:rsid w:val="00751983"/>
    <w:rsid w:val="00751DCB"/>
    <w:rsid w:val="007612C9"/>
    <w:rsid w:val="00761E4A"/>
    <w:rsid w:val="007639EF"/>
    <w:rsid w:val="00763E8D"/>
    <w:rsid w:val="00765760"/>
    <w:rsid w:val="00765AAC"/>
    <w:rsid w:val="0076729A"/>
    <w:rsid w:val="00771D80"/>
    <w:rsid w:val="00774C54"/>
    <w:rsid w:val="00775F0C"/>
    <w:rsid w:val="007760F6"/>
    <w:rsid w:val="0077643B"/>
    <w:rsid w:val="00781E9C"/>
    <w:rsid w:val="0078241E"/>
    <w:rsid w:val="007836FA"/>
    <w:rsid w:val="007841FD"/>
    <w:rsid w:val="007900A9"/>
    <w:rsid w:val="00790342"/>
    <w:rsid w:val="00791795"/>
    <w:rsid w:val="00795D73"/>
    <w:rsid w:val="007968C4"/>
    <w:rsid w:val="00796BA2"/>
    <w:rsid w:val="007A0181"/>
    <w:rsid w:val="007B3593"/>
    <w:rsid w:val="007B7D1C"/>
    <w:rsid w:val="007C356D"/>
    <w:rsid w:val="007C3B1F"/>
    <w:rsid w:val="007C547D"/>
    <w:rsid w:val="007C6547"/>
    <w:rsid w:val="007C722F"/>
    <w:rsid w:val="007D07A0"/>
    <w:rsid w:val="007D562A"/>
    <w:rsid w:val="007E54B4"/>
    <w:rsid w:val="007E5D1F"/>
    <w:rsid w:val="007E73AB"/>
    <w:rsid w:val="007F0451"/>
    <w:rsid w:val="007F175D"/>
    <w:rsid w:val="007F7907"/>
    <w:rsid w:val="008016F1"/>
    <w:rsid w:val="00802537"/>
    <w:rsid w:val="00803A07"/>
    <w:rsid w:val="00804B87"/>
    <w:rsid w:val="00810E01"/>
    <w:rsid w:val="00813AFC"/>
    <w:rsid w:val="0081538A"/>
    <w:rsid w:val="00822543"/>
    <w:rsid w:val="0082565D"/>
    <w:rsid w:val="00827812"/>
    <w:rsid w:val="008316A1"/>
    <w:rsid w:val="008323FB"/>
    <w:rsid w:val="00833ED2"/>
    <w:rsid w:val="00836304"/>
    <w:rsid w:val="00837A54"/>
    <w:rsid w:val="00840F4F"/>
    <w:rsid w:val="00841029"/>
    <w:rsid w:val="008419EA"/>
    <w:rsid w:val="00842FCA"/>
    <w:rsid w:val="00845067"/>
    <w:rsid w:val="008450AF"/>
    <w:rsid w:val="008472ED"/>
    <w:rsid w:val="008477D2"/>
    <w:rsid w:val="008509D0"/>
    <w:rsid w:val="008523D1"/>
    <w:rsid w:val="00852D41"/>
    <w:rsid w:val="00855745"/>
    <w:rsid w:val="008628BC"/>
    <w:rsid w:val="00863A49"/>
    <w:rsid w:val="00865D14"/>
    <w:rsid w:val="00865EAD"/>
    <w:rsid w:val="00870EC8"/>
    <w:rsid w:val="008730CE"/>
    <w:rsid w:val="008748B9"/>
    <w:rsid w:val="00875B89"/>
    <w:rsid w:val="0087663D"/>
    <w:rsid w:val="0087703C"/>
    <w:rsid w:val="00877257"/>
    <w:rsid w:val="00882C92"/>
    <w:rsid w:val="00883A48"/>
    <w:rsid w:val="00883F15"/>
    <w:rsid w:val="00894B28"/>
    <w:rsid w:val="008974F8"/>
    <w:rsid w:val="008A4DF8"/>
    <w:rsid w:val="008B0AF0"/>
    <w:rsid w:val="008C3AC5"/>
    <w:rsid w:val="008C3DE1"/>
    <w:rsid w:val="008C74BC"/>
    <w:rsid w:val="008D0EE6"/>
    <w:rsid w:val="008D3346"/>
    <w:rsid w:val="008D3CB9"/>
    <w:rsid w:val="008E1DFB"/>
    <w:rsid w:val="008E2FCD"/>
    <w:rsid w:val="008E4FDB"/>
    <w:rsid w:val="008F5BB2"/>
    <w:rsid w:val="008F6EAF"/>
    <w:rsid w:val="00900C8A"/>
    <w:rsid w:val="009010F5"/>
    <w:rsid w:val="0090615D"/>
    <w:rsid w:val="00912D59"/>
    <w:rsid w:val="009146E1"/>
    <w:rsid w:val="009163DD"/>
    <w:rsid w:val="009216FD"/>
    <w:rsid w:val="0093133D"/>
    <w:rsid w:val="009321E0"/>
    <w:rsid w:val="009408A4"/>
    <w:rsid w:val="009427BE"/>
    <w:rsid w:val="00943532"/>
    <w:rsid w:val="009436AB"/>
    <w:rsid w:val="009473A8"/>
    <w:rsid w:val="00947CB2"/>
    <w:rsid w:val="00950D2F"/>
    <w:rsid w:val="00951AEC"/>
    <w:rsid w:val="009544A6"/>
    <w:rsid w:val="0095737E"/>
    <w:rsid w:val="009574D1"/>
    <w:rsid w:val="00957BD4"/>
    <w:rsid w:val="009621BD"/>
    <w:rsid w:val="00966F47"/>
    <w:rsid w:val="00967BD8"/>
    <w:rsid w:val="00974155"/>
    <w:rsid w:val="00974952"/>
    <w:rsid w:val="00976781"/>
    <w:rsid w:val="0098252A"/>
    <w:rsid w:val="009834A1"/>
    <w:rsid w:val="00987576"/>
    <w:rsid w:val="00991162"/>
    <w:rsid w:val="00992A05"/>
    <w:rsid w:val="00993721"/>
    <w:rsid w:val="00993D04"/>
    <w:rsid w:val="0099494F"/>
    <w:rsid w:val="00994D1F"/>
    <w:rsid w:val="00996728"/>
    <w:rsid w:val="00997766"/>
    <w:rsid w:val="009A308B"/>
    <w:rsid w:val="009A7803"/>
    <w:rsid w:val="009B0809"/>
    <w:rsid w:val="009B2ECB"/>
    <w:rsid w:val="009B3FA6"/>
    <w:rsid w:val="009B46E9"/>
    <w:rsid w:val="009C00E2"/>
    <w:rsid w:val="009C3E7B"/>
    <w:rsid w:val="009C5661"/>
    <w:rsid w:val="009D103C"/>
    <w:rsid w:val="009D1D7F"/>
    <w:rsid w:val="009D1E8E"/>
    <w:rsid w:val="009D6FE7"/>
    <w:rsid w:val="009E0CC0"/>
    <w:rsid w:val="009E238A"/>
    <w:rsid w:val="009F420A"/>
    <w:rsid w:val="009F4249"/>
    <w:rsid w:val="009F51E0"/>
    <w:rsid w:val="009F5E7D"/>
    <w:rsid w:val="00A00777"/>
    <w:rsid w:val="00A07562"/>
    <w:rsid w:val="00A10E01"/>
    <w:rsid w:val="00A116C7"/>
    <w:rsid w:val="00A12448"/>
    <w:rsid w:val="00A179B7"/>
    <w:rsid w:val="00A17F96"/>
    <w:rsid w:val="00A202FB"/>
    <w:rsid w:val="00A229AE"/>
    <w:rsid w:val="00A2363B"/>
    <w:rsid w:val="00A25666"/>
    <w:rsid w:val="00A31BF9"/>
    <w:rsid w:val="00A32289"/>
    <w:rsid w:val="00A32D2D"/>
    <w:rsid w:val="00A368AB"/>
    <w:rsid w:val="00A37C18"/>
    <w:rsid w:val="00A41CAD"/>
    <w:rsid w:val="00A5020A"/>
    <w:rsid w:val="00A5078F"/>
    <w:rsid w:val="00A521F1"/>
    <w:rsid w:val="00A53A3C"/>
    <w:rsid w:val="00A57D3D"/>
    <w:rsid w:val="00A613E9"/>
    <w:rsid w:val="00A61405"/>
    <w:rsid w:val="00A61A06"/>
    <w:rsid w:val="00A628B3"/>
    <w:rsid w:val="00A6404E"/>
    <w:rsid w:val="00A6464B"/>
    <w:rsid w:val="00A661B3"/>
    <w:rsid w:val="00A70B32"/>
    <w:rsid w:val="00A7372A"/>
    <w:rsid w:val="00A774E8"/>
    <w:rsid w:val="00A80B63"/>
    <w:rsid w:val="00A80E83"/>
    <w:rsid w:val="00A816B0"/>
    <w:rsid w:val="00A84BBA"/>
    <w:rsid w:val="00A901E7"/>
    <w:rsid w:val="00A923C0"/>
    <w:rsid w:val="00A9496E"/>
    <w:rsid w:val="00A95261"/>
    <w:rsid w:val="00A95C9C"/>
    <w:rsid w:val="00A9742A"/>
    <w:rsid w:val="00AA208A"/>
    <w:rsid w:val="00AA2B09"/>
    <w:rsid w:val="00AA467B"/>
    <w:rsid w:val="00AA62D7"/>
    <w:rsid w:val="00AA7718"/>
    <w:rsid w:val="00AB4A7E"/>
    <w:rsid w:val="00AB5CDA"/>
    <w:rsid w:val="00AB6E1B"/>
    <w:rsid w:val="00AC23ED"/>
    <w:rsid w:val="00AC5432"/>
    <w:rsid w:val="00AC658C"/>
    <w:rsid w:val="00AC7AAB"/>
    <w:rsid w:val="00AD0DD6"/>
    <w:rsid w:val="00AD31C6"/>
    <w:rsid w:val="00AD6427"/>
    <w:rsid w:val="00AD767D"/>
    <w:rsid w:val="00AE0A69"/>
    <w:rsid w:val="00AE0E08"/>
    <w:rsid w:val="00AE2379"/>
    <w:rsid w:val="00AE7E04"/>
    <w:rsid w:val="00AF1A0A"/>
    <w:rsid w:val="00AF1BB9"/>
    <w:rsid w:val="00B0492B"/>
    <w:rsid w:val="00B04E04"/>
    <w:rsid w:val="00B1138C"/>
    <w:rsid w:val="00B11806"/>
    <w:rsid w:val="00B17828"/>
    <w:rsid w:val="00B17A4E"/>
    <w:rsid w:val="00B238DE"/>
    <w:rsid w:val="00B2405E"/>
    <w:rsid w:val="00B25858"/>
    <w:rsid w:val="00B25EA1"/>
    <w:rsid w:val="00B2653C"/>
    <w:rsid w:val="00B3074F"/>
    <w:rsid w:val="00B35157"/>
    <w:rsid w:val="00B35EF6"/>
    <w:rsid w:val="00B40CAF"/>
    <w:rsid w:val="00B44422"/>
    <w:rsid w:val="00B44AE2"/>
    <w:rsid w:val="00B44F62"/>
    <w:rsid w:val="00B46453"/>
    <w:rsid w:val="00B51459"/>
    <w:rsid w:val="00B51C55"/>
    <w:rsid w:val="00B54B0F"/>
    <w:rsid w:val="00B620D3"/>
    <w:rsid w:val="00B62F4C"/>
    <w:rsid w:val="00B6345A"/>
    <w:rsid w:val="00B658EB"/>
    <w:rsid w:val="00B67943"/>
    <w:rsid w:val="00B72B50"/>
    <w:rsid w:val="00B753C0"/>
    <w:rsid w:val="00B81697"/>
    <w:rsid w:val="00B829BB"/>
    <w:rsid w:val="00B86C84"/>
    <w:rsid w:val="00B870F5"/>
    <w:rsid w:val="00B9067C"/>
    <w:rsid w:val="00B91214"/>
    <w:rsid w:val="00B91B69"/>
    <w:rsid w:val="00B931A3"/>
    <w:rsid w:val="00B955D0"/>
    <w:rsid w:val="00BA0AF8"/>
    <w:rsid w:val="00BA0B7E"/>
    <w:rsid w:val="00BA24C4"/>
    <w:rsid w:val="00BA5C88"/>
    <w:rsid w:val="00BA726B"/>
    <w:rsid w:val="00BB69FA"/>
    <w:rsid w:val="00BC1145"/>
    <w:rsid w:val="00BC15FA"/>
    <w:rsid w:val="00BC4E21"/>
    <w:rsid w:val="00BC69AF"/>
    <w:rsid w:val="00BD0F0B"/>
    <w:rsid w:val="00BD1F3C"/>
    <w:rsid w:val="00BD3507"/>
    <w:rsid w:val="00BD352A"/>
    <w:rsid w:val="00BD41BB"/>
    <w:rsid w:val="00BD43CD"/>
    <w:rsid w:val="00BD4F78"/>
    <w:rsid w:val="00BE0702"/>
    <w:rsid w:val="00BE546E"/>
    <w:rsid w:val="00BE6E86"/>
    <w:rsid w:val="00BF111B"/>
    <w:rsid w:val="00BF353B"/>
    <w:rsid w:val="00BF575A"/>
    <w:rsid w:val="00BF6BB0"/>
    <w:rsid w:val="00BF77D6"/>
    <w:rsid w:val="00C05DEE"/>
    <w:rsid w:val="00C07BCA"/>
    <w:rsid w:val="00C13E46"/>
    <w:rsid w:val="00C20AB6"/>
    <w:rsid w:val="00C22CCD"/>
    <w:rsid w:val="00C22DEC"/>
    <w:rsid w:val="00C24773"/>
    <w:rsid w:val="00C30C83"/>
    <w:rsid w:val="00C320DA"/>
    <w:rsid w:val="00C36941"/>
    <w:rsid w:val="00C402BC"/>
    <w:rsid w:val="00C410B3"/>
    <w:rsid w:val="00C41569"/>
    <w:rsid w:val="00C525AF"/>
    <w:rsid w:val="00C53127"/>
    <w:rsid w:val="00C60667"/>
    <w:rsid w:val="00C6397E"/>
    <w:rsid w:val="00C64414"/>
    <w:rsid w:val="00C66DC0"/>
    <w:rsid w:val="00C67ACC"/>
    <w:rsid w:val="00C71B9B"/>
    <w:rsid w:val="00C83648"/>
    <w:rsid w:val="00C84287"/>
    <w:rsid w:val="00C8784E"/>
    <w:rsid w:val="00C90A62"/>
    <w:rsid w:val="00C90D5D"/>
    <w:rsid w:val="00C90EB0"/>
    <w:rsid w:val="00C9386D"/>
    <w:rsid w:val="00C949EF"/>
    <w:rsid w:val="00CA0382"/>
    <w:rsid w:val="00CB0104"/>
    <w:rsid w:val="00CB2522"/>
    <w:rsid w:val="00CB5B20"/>
    <w:rsid w:val="00CC213E"/>
    <w:rsid w:val="00CC275C"/>
    <w:rsid w:val="00CC4B9A"/>
    <w:rsid w:val="00CC7BD6"/>
    <w:rsid w:val="00CD2389"/>
    <w:rsid w:val="00CD6BC4"/>
    <w:rsid w:val="00CE12BF"/>
    <w:rsid w:val="00CE25CB"/>
    <w:rsid w:val="00CE3014"/>
    <w:rsid w:val="00CE3662"/>
    <w:rsid w:val="00CE43F8"/>
    <w:rsid w:val="00CF12A1"/>
    <w:rsid w:val="00CF1504"/>
    <w:rsid w:val="00CF2C52"/>
    <w:rsid w:val="00CF32EE"/>
    <w:rsid w:val="00CF46AC"/>
    <w:rsid w:val="00CF7C9E"/>
    <w:rsid w:val="00D01A5B"/>
    <w:rsid w:val="00D01C14"/>
    <w:rsid w:val="00D05DEF"/>
    <w:rsid w:val="00D10BC5"/>
    <w:rsid w:val="00D13966"/>
    <w:rsid w:val="00D21350"/>
    <w:rsid w:val="00D2190A"/>
    <w:rsid w:val="00D25553"/>
    <w:rsid w:val="00D262DD"/>
    <w:rsid w:val="00D30C99"/>
    <w:rsid w:val="00D3206F"/>
    <w:rsid w:val="00D34130"/>
    <w:rsid w:val="00D34DD4"/>
    <w:rsid w:val="00D377C8"/>
    <w:rsid w:val="00D401B1"/>
    <w:rsid w:val="00D41408"/>
    <w:rsid w:val="00D41606"/>
    <w:rsid w:val="00D428FC"/>
    <w:rsid w:val="00D43621"/>
    <w:rsid w:val="00D4714F"/>
    <w:rsid w:val="00D47671"/>
    <w:rsid w:val="00D503F2"/>
    <w:rsid w:val="00D5279B"/>
    <w:rsid w:val="00D54D78"/>
    <w:rsid w:val="00D550CB"/>
    <w:rsid w:val="00D55D9D"/>
    <w:rsid w:val="00D55F73"/>
    <w:rsid w:val="00D620AD"/>
    <w:rsid w:val="00D63627"/>
    <w:rsid w:val="00D65038"/>
    <w:rsid w:val="00D715AA"/>
    <w:rsid w:val="00D7319E"/>
    <w:rsid w:val="00D75C8A"/>
    <w:rsid w:val="00D769BA"/>
    <w:rsid w:val="00D7778E"/>
    <w:rsid w:val="00D80CE6"/>
    <w:rsid w:val="00D80E38"/>
    <w:rsid w:val="00D9116E"/>
    <w:rsid w:val="00D93345"/>
    <w:rsid w:val="00D94B72"/>
    <w:rsid w:val="00DA1AD6"/>
    <w:rsid w:val="00DB2727"/>
    <w:rsid w:val="00DB6A2A"/>
    <w:rsid w:val="00DC0234"/>
    <w:rsid w:val="00DC1D89"/>
    <w:rsid w:val="00DC327D"/>
    <w:rsid w:val="00DC4F85"/>
    <w:rsid w:val="00DC6947"/>
    <w:rsid w:val="00DD0E0D"/>
    <w:rsid w:val="00DD24F9"/>
    <w:rsid w:val="00DD26BE"/>
    <w:rsid w:val="00DD67FC"/>
    <w:rsid w:val="00DE391A"/>
    <w:rsid w:val="00DE604C"/>
    <w:rsid w:val="00DF0D71"/>
    <w:rsid w:val="00DF1E18"/>
    <w:rsid w:val="00DF2346"/>
    <w:rsid w:val="00DF2373"/>
    <w:rsid w:val="00DF421C"/>
    <w:rsid w:val="00DF58F2"/>
    <w:rsid w:val="00DF7EDF"/>
    <w:rsid w:val="00E00AE9"/>
    <w:rsid w:val="00E014E5"/>
    <w:rsid w:val="00E107FC"/>
    <w:rsid w:val="00E1282D"/>
    <w:rsid w:val="00E21433"/>
    <w:rsid w:val="00E2250E"/>
    <w:rsid w:val="00E2446D"/>
    <w:rsid w:val="00E25398"/>
    <w:rsid w:val="00E25FD2"/>
    <w:rsid w:val="00E27843"/>
    <w:rsid w:val="00E30654"/>
    <w:rsid w:val="00E3721C"/>
    <w:rsid w:val="00E40964"/>
    <w:rsid w:val="00E418C5"/>
    <w:rsid w:val="00E43A08"/>
    <w:rsid w:val="00E44BC6"/>
    <w:rsid w:val="00E568BE"/>
    <w:rsid w:val="00E56C2C"/>
    <w:rsid w:val="00E572FF"/>
    <w:rsid w:val="00E6067E"/>
    <w:rsid w:val="00E60B45"/>
    <w:rsid w:val="00E63A68"/>
    <w:rsid w:val="00E65AE3"/>
    <w:rsid w:val="00E65B66"/>
    <w:rsid w:val="00E66CC0"/>
    <w:rsid w:val="00E6731A"/>
    <w:rsid w:val="00E7181C"/>
    <w:rsid w:val="00E73772"/>
    <w:rsid w:val="00E765DB"/>
    <w:rsid w:val="00E77F87"/>
    <w:rsid w:val="00E83BC1"/>
    <w:rsid w:val="00E83E55"/>
    <w:rsid w:val="00E97335"/>
    <w:rsid w:val="00EA0D12"/>
    <w:rsid w:val="00EA32B2"/>
    <w:rsid w:val="00EA4760"/>
    <w:rsid w:val="00EB2BF9"/>
    <w:rsid w:val="00EB5F92"/>
    <w:rsid w:val="00EB66FB"/>
    <w:rsid w:val="00EB7674"/>
    <w:rsid w:val="00EC057B"/>
    <w:rsid w:val="00EC29AF"/>
    <w:rsid w:val="00EC7B12"/>
    <w:rsid w:val="00ED0B88"/>
    <w:rsid w:val="00ED4B9C"/>
    <w:rsid w:val="00ED664D"/>
    <w:rsid w:val="00ED7D15"/>
    <w:rsid w:val="00EE0F3C"/>
    <w:rsid w:val="00EE1276"/>
    <w:rsid w:val="00EE15F1"/>
    <w:rsid w:val="00EE2C21"/>
    <w:rsid w:val="00EE5A4C"/>
    <w:rsid w:val="00EE5D23"/>
    <w:rsid w:val="00EE73B2"/>
    <w:rsid w:val="00EF3006"/>
    <w:rsid w:val="00EF47F6"/>
    <w:rsid w:val="00F01192"/>
    <w:rsid w:val="00F025CD"/>
    <w:rsid w:val="00F02708"/>
    <w:rsid w:val="00F033DD"/>
    <w:rsid w:val="00F04804"/>
    <w:rsid w:val="00F0515C"/>
    <w:rsid w:val="00F11498"/>
    <w:rsid w:val="00F1338D"/>
    <w:rsid w:val="00F3011C"/>
    <w:rsid w:val="00F36874"/>
    <w:rsid w:val="00F3758B"/>
    <w:rsid w:val="00F375C2"/>
    <w:rsid w:val="00F40E62"/>
    <w:rsid w:val="00F44E9A"/>
    <w:rsid w:val="00F4502D"/>
    <w:rsid w:val="00F45413"/>
    <w:rsid w:val="00F45A42"/>
    <w:rsid w:val="00F463E3"/>
    <w:rsid w:val="00F56750"/>
    <w:rsid w:val="00F5755B"/>
    <w:rsid w:val="00F638F7"/>
    <w:rsid w:val="00F6554F"/>
    <w:rsid w:val="00F71FB4"/>
    <w:rsid w:val="00F733BF"/>
    <w:rsid w:val="00F742B5"/>
    <w:rsid w:val="00F74D46"/>
    <w:rsid w:val="00F75C7A"/>
    <w:rsid w:val="00F76993"/>
    <w:rsid w:val="00F77472"/>
    <w:rsid w:val="00F80BD6"/>
    <w:rsid w:val="00F87FEE"/>
    <w:rsid w:val="00F93E1E"/>
    <w:rsid w:val="00F94027"/>
    <w:rsid w:val="00F96493"/>
    <w:rsid w:val="00FA21BD"/>
    <w:rsid w:val="00FA3BDC"/>
    <w:rsid w:val="00FA4EB7"/>
    <w:rsid w:val="00FA543E"/>
    <w:rsid w:val="00FC24FE"/>
    <w:rsid w:val="00FC678E"/>
    <w:rsid w:val="00FD1F6B"/>
    <w:rsid w:val="00FD782F"/>
    <w:rsid w:val="00FE761D"/>
    <w:rsid w:val="00FE7F87"/>
    <w:rsid w:val="00FF3587"/>
    <w:rsid w:val="00FF5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916"/>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916"/>
    <w:rPr>
      <w:rFonts w:ascii="Tahoma" w:hAnsi="Tahoma" w:cs="Tahoma"/>
      <w:sz w:val="16"/>
      <w:szCs w:val="16"/>
    </w:rPr>
  </w:style>
  <w:style w:type="character" w:customStyle="1" w:styleId="a4">
    <w:name w:val="Текст выноски Знак"/>
    <w:basedOn w:val="a0"/>
    <w:link w:val="a3"/>
    <w:uiPriority w:val="99"/>
    <w:semiHidden/>
    <w:rsid w:val="00314916"/>
    <w:rPr>
      <w:rFonts w:ascii="Tahoma" w:eastAsia="Times New Roman" w:hAnsi="Tahoma" w:cs="Tahoma"/>
      <w:sz w:val="16"/>
      <w:szCs w:val="16"/>
      <w:lang w:eastAsia="ru-RU"/>
    </w:rPr>
  </w:style>
  <w:style w:type="paragraph" w:styleId="a5">
    <w:name w:val="List Paragraph"/>
    <w:basedOn w:val="a"/>
    <w:uiPriority w:val="34"/>
    <w:qFormat/>
    <w:rsid w:val="00314916"/>
    <w:pPr>
      <w:ind w:left="720"/>
      <w:contextualSpacing/>
    </w:pPr>
  </w:style>
  <w:style w:type="paragraph" w:styleId="a6">
    <w:name w:val="footnote text"/>
    <w:basedOn w:val="a"/>
    <w:link w:val="a7"/>
    <w:semiHidden/>
    <w:rsid w:val="0043039A"/>
    <w:pPr>
      <w:widowControl/>
      <w:autoSpaceDE/>
      <w:autoSpaceDN/>
      <w:adjustRightInd/>
    </w:pPr>
  </w:style>
  <w:style w:type="character" w:customStyle="1" w:styleId="a7">
    <w:name w:val="Текст сноски Знак"/>
    <w:basedOn w:val="a0"/>
    <w:link w:val="a6"/>
    <w:semiHidden/>
    <w:rsid w:val="0043039A"/>
    <w:rPr>
      <w:rFonts w:ascii="Times New Roman" w:eastAsia="Times New Roman" w:hAnsi="Times New Roman" w:cs="Times New Roman"/>
      <w:sz w:val="20"/>
      <w:szCs w:val="20"/>
      <w:lang w:eastAsia="ru-RU"/>
    </w:rPr>
  </w:style>
  <w:style w:type="character" w:styleId="a8">
    <w:name w:val="footnote reference"/>
    <w:basedOn w:val="a0"/>
    <w:semiHidden/>
    <w:rsid w:val="004303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916"/>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916"/>
    <w:rPr>
      <w:rFonts w:ascii="Tahoma" w:hAnsi="Tahoma" w:cs="Tahoma"/>
      <w:sz w:val="16"/>
      <w:szCs w:val="16"/>
    </w:rPr>
  </w:style>
  <w:style w:type="character" w:customStyle="1" w:styleId="a4">
    <w:name w:val="Текст выноски Знак"/>
    <w:basedOn w:val="a0"/>
    <w:link w:val="a3"/>
    <w:uiPriority w:val="99"/>
    <w:semiHidden/>
    <w:rsid w:val="00314916"/>
    <w:rPr>
      <w:rFonts w:ascii="Tahoma" w:eastAsia="Times New Roman" w:hAnsi="Tahoma" w:cs="Tahoma"/>
      <w:sz w:val="16"/>
      <w:szCs w:val="16"/>
      <w:lang w:eastAsia="ru-RU"/>
    </w:rPr>
  </w:style>
  <w:style w:type="paragraph" w:styleId="a5">
    <w:name w:val="List Paragraph"/>
    <w:basedOn w:val="a"/>
    <w:uiPriority w:val="34"/>
    <w:qFormat/>
    <w:rsid w:val="00314916"/>
    <w:pPr>
      <w:ind w:left="720"/>
      <w:contextualSpacing/>
    </w:pPr>
  </w:style>
  <w:style w:type="paragraph" w:styleId="a6">
    <w:name w:val="footnote text"/>
    <w:basedOn w:val="a"/>
    <w:link w:val="a7"/>
    <w:semiHidden/>
    <w:rsid w:val="0043039A"/>
    <w:pPr>
      <w:widowControl/>
      <w:autoSpaceDE/>
      <w:autoSpaceDN/>
      <w:adjustRightInd/>
    </w:pPr>
  </w:style>
  <w:style w:type="character" w:customStyle="1" w:styleId="a7">
    <w:name w:val="Текст сноски Знак"/>
    <w:basedOn w:val="a0"/>
    <w:link w:val="a6"/>
    <w:semiHidden/>
    <w:rsid w:val="0043039A"/>
    <w:rPr>
      <w:rFonts w:ascii="Times New Roman" w:eastAsia="Times New Roman" w:hAnsi="Times New Roman" w:cs="Times New Roman"/>
      <w:sz w:val="20"/>
      <w:szCs w:val="20"/>
      <w:lang w:eastAsia="ru-RU"/>
    </w:rPr>
  </w:style>
  <w:style w:type="character" w:styleId="a8">
    <w:name w:val="footnote reference"/>
    <w:basedOn w:val="a0"/>
    <w:semiHidden/>
    <w:rsid w:val="004303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9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36</Pages>
  <Words>11690</Words>
  <Characters>66634</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2013-01-21T03:21:00Z</dcterms:created>
  <dcterms:modified xsi:type="dcterms:W3CDTF">2013-01-21T03:50:00Z</dcterms:modified>
</cp:coreProperties>
</file>